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15860" w14:textId="1E258DF4" w:rsidR="00E2646F" w:rsidRDefault="00CB44C0" w:rsidP="00E2646F">
      <w:pPr>
        <w:pStyle w:val="Headinglevel1"/>
        <w:rPr>
          <w:rFonts w:cs="Tahoma"/>
          <w:szCs w:val="24"/>
        </w:rPr>
      </w:pPr>
      <w:r>
        <w:rPr>
          <w:rFonts w:cs="Tahoma"/>
          <w:szCs w:val="24"/>
        </w:rPr>
        <w:t xml:space="preserve">POST-RESULTS SERVICES: </w:t>
      </w:r>
      <w:r w:rsidR="0085336E">
        <w:rPr>
          <w:rFonts w:cs="Tahoma"/>
          <w:szCs w:val="24"/>
        </w:rPr>
        <w:t>REQUES</w:t>
      </w:r>
      <w:r w:rsidR="009E5178">
        <w:rPr>
          <w:rFonts w:cs="Tahoma"/>
          <w:szCs w:val="24"/>
        </w:rPr>
        <w:t xml:space="preserve">T </w:t>
      </w:r>
      <w:r w:rsidR="0085336E">
        <w:rPr>
          <w:rFonts w:cs="Tahoma"/>
          <w:szCs w:val="24"/>
        </w:rPr>
        <w:t>FORM</w:t>
      </w:r>
      <w:r w:rsidR="00DD31E4" w:rsidRPr="002B2C0E">
        <w:rPr>
          <w:rFonts w:cs="Tahoma"/>
          <w:b w:val="0"/>
          <w:bCs/>
          <w:szCs w:val="24"/>
        </w:rPr>
        <w:t xml:space="preserve">: </w:t>
      </w:r>
      <w:r w:rsidR="00DD31E4">
        <w:rPr>
          <w:rFonts w:cs="Tahoma"/>
          <w:b w:val="0"/>
          <w:bCs/>
          <w:szCs w:val="24"/>
        </w:rPr>
        <w:t>Summer 2023</w:t>
      </w:r>
      <w:r w:rsidR="00DD31E4" w:rsidRPr="002B2C0E">
        <w:rPr>
          <w:rFonts w:cs="Tahoma"/>
          <w:b w:val="0"/>
          <w:bCs/>
          <w:szCs w:val="24"/>
        </w:rPr>
        <w:t xml:space="preserve"> series</w:t>
      </w:r>
    </w:p>
    <w:p w14:paraId="196EA665" w14:textId="77777777" w:rsidR="00005647" w:rsidRDefault="0085336E" w:rsidP="00B02F88">
      <w:pPr>
        <w:spacing w:after="120" w:line="240" w:lineRule="auto"/>
        <w:rPr>
          <w:rFonts w:cs="Tahoma"/>
          <w:sz w:val="20"/>
          <w:szCs w:val="20"/>
        </w:rPr>
      </w:pPr>
      <w:r w:rsidRPr="00CB5AAA">
        <w:rPr>
          <w:rFonts w:cs="Tahoma"/>
          <w:sz w:val="20"/>
          <w:szCs w:val="20"/>
        </w:rPr>
        <w:t>To request a Review of Results (</w:t>
      </w:r>
      <w:r w:rsidRPr="00CB5AAA">
        <w:rPr>
          <w:rFonts w:cs="Tahoma"/>
          <w:b/>
          <w:sz w:val="20"/>
          <w:szCs w:val="20"/>
        </w:rPr>
        <w:t>RoR</w:t>
      </w:r>
      <w:r w:rsidRPr="00CB5AAA">
        <w:rPr>
          <w:rFonts w:cs="Tahoma"/>
          <w:sz w:val="20"/>
          <w:szCs w:val="20"/>
        </w:rPr>
        <w:t>) service and/or an Access to Scripts (</w:t>
      </w:r>
      <w:r w:rsidRPr="00CB5AAA">
        <w:rPr>
          <w:rFonts w:cs="Tahoma"/>
          <w:b/>
          <w:sz w:val="20"/>
          <w:szCs w:val="20"/>
        </w:rPr>
        <w:t>ATS</w:t>
      </w:r>
      <w:r w:rsidRPr="00CB5AAA">
        <w:rPr>
          <w:rFonts w:cs="Tahoma"/>
          <w:sz w:val="20"/>
          <w:szCs w:val="20"/>
        </w:rPr>
        <w:t>) service, complete the required information in the white boxes</w:t>
      </w:r>
      <w:r w:rsidR="004E3AA7">
        <w:rPr>
          <w:rFonts w:cs="Tahoma"/>
          <w:sz w:val="20"/>
          <w:szCs w:val="20"/>
        </w:rPr>
        <w:t xml:space="preserve">, </w:t>
      </w:r>
      <w:r w:rsidRPr="00CB5AAA">
        <w:rPr>
          <w:rFonts w:cs="Tahoma"/>
          <w:sz w:val="20"/>
          <w:szCs w:val="20"/>
        </w:rPr>
        <w:t xml:space="preserve">sign and date the form to confirm the required consent. </w:t>
      </w:r>
    </w:p>
    <w:p w14:paraId="21D9DFE7" w14:textId="60247E64" w:rsidR="00DD31E4" w:rsidRPr="00B464C8" w:rsidRDefault="00005647" w:rsidP="00005647">
      <w:pPr>
        <w:spacing w:after="12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For further information </w:t>
      </w:r>
      <w:r w:rsidR="00E419C3">
        <w:rPr>
          <w:rFonts w:cs="Tahoma"/>
          <w:sz w:val="20"/>
          <w:szCs w:val="20"/>
        </w:rPr>
        <w:t xml:space="preserve">refer to </w:t>
      </w:r>
      <w:r w:rsidR="00E419C3" w:rsidRPr="00E419C3">
        <w:rPr>
          <w:rFonts w:cs="Tahoma"/>
          <w:b/>
          <w:sz w:val="20"/>
          <w:szCs w:val="20"/>
        </w:rPr>
        <w:t>A Guide to Post Results Services</w:t>
      </w:r>
      <w:r>
        <w:rPr>
          <w:rFonts w:cs="Tahoma"/>
          <w:b/>
          <w:sz w:val="20"/>
          <w:szCs w:val="20"/>
        </w:rPr>
        <w:t xml:space="preserve"> 2023</w:t>
      </w:r>
      <w:r w:rsidR="00E419C3">
        <w:rPr>
          <w:rFonts w:cs="Tahoma"/>
          <w:sz w:val="20"/>
          <w:szCs w:val="20"/>
        </w:rPr>
        <w:t xml:space="preserve"> and </w:t>
      </w:r>
      <w:r w:rsidR="00E419C3" w:rsidRPr="00A47F1F">
        <w:rPr>
          <w:rFonts w:cs="Tahoma"/>
          <w:b/>
          <w:sz w:val="20"/>
          <w:szCs w:val="20"/>
        </w:rPr>
        <w:t xml:space="preserve">Post </w:t>
      </w:r>
      <w:proofErr w:type="gramStart"/>
      <w:r w:rsidR="00E419C3" w:rsidRPr="00A47F1F">
        <w:rPr>
          <w:rFonts w:cs="Tahoma"/>
          <w:b/>
          <w:sz w:val="20"/>
          <w:szCs w:val="20"/>
        </w:rPr>
        <w:t>Results :</w:t>
      </w:r>
      <w:proofErr w:type="gramEnd"/>
      <w:r w:rsidR="00A47F1F" w:rsidRPr="00A47F1F">
        <w:rPr>
          <w:rFonts w:cs="Tahoma"/>
          <w:b/>
          <w:sz w:val="20"/>
          <w:szCs w:val="20"/>
        </w:rPr>
        <w:t xml:space="preserve"> DEADLINES,</w:t>
      </w:r>
      <w:r w:rsidR="00E419C3" w:rsidRPr="00A47F1F">
        <w:rPr>
          <w:rFonts w:cs="Tahoma"/>
          <w:b/>
          <w:sz w:val="20"/>
          <w:szCs w:val="20"/>
        </w:rPr>
        <w:t xml:space="preserve"> F</w:t>
      </w:r>
      <w:r w:rsidR="00A47F1F" w:rsidRPr="00A47F1F">
        <w:rPr>
          <w:rFonts w:cs="Tahoma"/>
          <w:b/>
          <w:sz w:val="20"/>
          <w:szCs w:val="20"/>
        </w:rPr>
        <w:t>EES and CHARGES</w:t>
      </w:r>
      <w:r>
        <w:rPr>
          <w:rFonts w:cs="Tahoma"/>
          <w:b/>
          <w:sz w:val="20"/>
          <w:szCs w:val="20"/>
        </w:rPr>
        <w:t xml:space="preserve"> 2023.</w:t>
      </w:r>
      <w:r>
        <w:rPr>
          <w:rFonts w:cs="Tahoma"/>
          <w:sz w:val="20"/>
          <w:szCs w:val="20"/>
        </w:rPr>
        <w:t xml:space="preserve"> 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135"/>
        <w:gridCol w:w="1701"/>
        <w:gridCol w:w="2353"/>
        <w:gridCol w:w="1616"/>
        <w:gridCol w:w="986"/>
        <w:gridCol w:w="1310"/>
      </w:tblGrid>
      <w:tr w:rsidR="005A7DF0" w:rsidRPr="005A7DF0" w14:paraId="06484A48" w14:textId="77777777" w:rsidTr="00C0177D">
        <w:trPr>
          <w:cantSplit/>
          <w:trHeight w:val="368"/>
          <w:tblHeader/>
        </w:trPr>
        <w:tc>
          <w:tcPr>
            <w:tcW w:w="8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F9C0E27" w14:textId="13B873D9" w:rsidR="0085336E" w:rsidRPr="005A7DF0" w:rsidRDefault="0085336E" w:rsidP="00CC57BC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Candidate number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7D3C5" w14:textId="7A3412A6" w:rsidR="0085336E" w:rsidRPr="005A7DF0" w:rsidRDefault="0085336E" w:rsidP="00CC57BC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2E41DA3" w14:textId="7C572B9D" w:rsidR="0085336E" w:rsidRPr="005A7DF0" w:rsidRDefault="0085336E" w:rsidP="00CC57BC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Candidate name</w:t>
            </w:r>
          </w:p>
        </w:tc>
        <w:tc>
          <w:tcPr>
            <w:tcW w:w="10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1AD5E" w14:textId="6D07E812" w:rsidR="0085336E" w:rsidRPr="005A7DF0" w:rsidRDefault="0085336E" w:rsidP="00CC57BC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96A3" w14:textId="23767AC4" w:rsidR="0085336E" w:rsidRPr="005A7DF0" w:rsidRDefault="0085336E" w:rsidP="00CC57BC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Candidate email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3D17C" w14:textId="717898A2" w:rsidR="0085336E" w:rsidRPr="005A7DF0" w:rsidRDefault="0085336E" w:rsidP="00CC57BC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</w:tr>
      <w:tr w:rsidR="0085336E" w:rsidRPr="005A7DF0" w14:paraId="26B57702" w14:textId="77777777" w:rsidTr="00C0177D">
        <w:trPr>
          <w:cantSplit/>
          <w:trHeight w:val="68"/>
          <w:tblHeader/>
        </w:trPr>
        <w:tc>
          <w:tcPr>
            <w:tcW w:w="8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566388" w14:textId="77777777" w:rsidR="0085336E" w:rsidRPr="005A7DF0" w:rsidRDefault="0085336E" w:rsidP="00CC57BC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Awarding Body</w:t>
            </w:r>
          </w:p>
        </w:tc>
        <w:tc>
          <w:tcPr>
            <w:tcW w:w="237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3514CC" w14:textId="6D2EBB60" w:rsidR="0085336E" w:rsidRPr="005A7DF0" w:rsidRDefault="0085336E" w:rsidP="00CC57BC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Qualification level and Subject title</w:t>
            </w:r>
          </w:p>
        </w:tc>
        <w:tc>
          <w:tcPr>
            <w:tcW w:w="73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BBF62" w14:textId="543443FE" w:rsidR="0085336E" w:rsidRPr="005A7DF0" w:rsidRDefault="0085336E" w:rsidP="00CC57BC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Paper code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9F461" w14:textId="77777777" w:rsidR="0085336E" w:rsidRPr="005A7DF0" w:rsidRDefault="0085336E" w:rsidP="00CC57BC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 xml:space="preserve">SRN </w:t>
            </w:r>
          </w:p>
        </w:tc>
        <w:tc>
          <w:tcPr>
            <w:tcW w:w="5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12F03" w14:textId="5364FB13" w:rsidR="0085336E" w:rsidRPr="005A7DF0" w:rsidRDefault="0085336E" w:rsidP="00CC57BC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sz w:val="20"/>
                <w:szCs w:val="20"/>
                <w:lang w:eastAsia="en-US"/>
              </w:rPr>
              <w:t>Fee</w:t>
            </w:r>
          </w:p>
        </w:tc>
      </w:tr>
      <w:tr w:rsidR="0085336E" w:rsidRPr="005A7DF0" w14:paraId="2D7E390B" w14:textId="77777777" w:rsidTr="00C0177D">
        <w:trPr>
          <w:trHeight w:val="325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761" w14:textId="77777777" w:rsidR="0085336E" w:rsidRPr="005A7DF0" w:rsidRDefault="0085336E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DAF1" w14:textId="26A41312" w:rsidR="0085336E" w:rsidRPr="005A7DF0" w:rsidRDefault="0085336E" w:rsidP="0084757C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397" w14:textId="0CB02BC4" w:rsidR="0085336E" w:rsidRPr="005A7DF0" w:rsidRDefault="0085336E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FDA" w14:textId="4C7C00DA" w:rsidR="0085336E" w:rsidRPr="005A7DF0" w:rsidRDefault="0085336E" w:rsidP="0084757C">
            <w:pPr>
              <w:spacing w:before="120" w:after="120" w:line="240" w:lineRule="auto"/>
              <w:jc w:val="center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E2E5" w14:textId="5647A2F4" w:rsidR="0085336E" w:rsidRPr="005A7DF0" w:rsidRDefault="0085336E" w:rsidP="0084757C">
            <w:pPr>
              <w:spacing w:before="120" w:after="120" w:line="240" w:lineRule="auto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A47F1F" w:rsidRPr="005A7DF0" w14:paraId="5F66A878" w14:textId="77777777" w:rsidTr="00C0177D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8D9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0E5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8F7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B86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DD3" w14:textId="0059F2DE" w:rsidR="00A47F1F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E419C3" w:rsidRPr="005A7DF0" w14:paraId="71D5318D" w14:textId="77777777" w:rsidTr="00C0177D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7FB" w14:textId="77777777" w:rsidR="00E419C3" w:rsidRPr="005A7DF0" w:rsidRDefault="00E419C3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A58" w14:textId="77777777" w:rsidR="00E419C3" w:rsidRPr="005A7DF0" w:rsidRDefault="00E419C3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337F" w14:textId="77777777" w:rsidR="00E419C3" w:rsidRPr="005A7DF0" w:rsidRDefault="00E419C3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B74" w14:textId="77777777" w:rsidR="00E419C3" w:rsidRPr="005A7DF0" w:rsidRDefault="00E419C3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EC39" w14:textId="1ADAEF2D" w:rsidR="00E419C3" w:rsidRPr="005A7DF0" w:rsidRDefault="00E419C3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A47F1F" w:rsidRPr="005A7DF0" w14:paraId="63B79076" w14:textId="77777777" w:rsidTr="00C0177D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7E8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7E1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3B4F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4DC" w14:textId="77777777" w:rsidR="00A47F1F" w:rsidRPr="005A7DF0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99F" w14:textId="142DE7B2" w:rsidR="00A47F1F" w:rsidRDefault="00A47F1F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  <w:bookmarkStart w:id="0" w:name="_GoBack"/>
        <w:bookmarkEnd w:id="0"/>
      </w:tr>
      <w:tr w:rsidR="0085336E" w:rsidRPr="005A7DF0" w14:paraId="056E2D51" w14:textId="77777777" w:rsidTr="00C0177D">
        <w:trPr>
          <w:trHeight w:val="377"/>
          <w:tblHeader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A45" w14:textId="77777777" w:rsidR="0085336E" w:rsidRPr="005A7DF0" w:rsidRDefault="0085336E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79A7" w14:textId="7BA026B8" w:rsidR="0085336E" w:rsidRPr="005A7DF0" w:rsidRDefault="0085336E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B451" w14:textId="3123890C" w:rsidR="0085336E" w:rsidRPr="005A7DF0" w:rsidRDefault="0085336E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730" w14:textId="3D7647B6" w:rsidR="0085336E" w:rsidRPr="005A7DF0" w:rsidRDefault="0085336E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EC61" w14:textId="59527DEE" w:rsidR="0085336E" w:rsidRPr="005A7DF0" w:rsidRDefault="0085336E" w:rsidP="0084757C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 w:rsidRPr="005A7DF0"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</w:tbl>
    <w:p w14:paraId="6ECD3B5D" w14:textId="1282B059" w:rsidR="0085336E" w:rsidRPr="00F14D03" w:rsidRDefault="0085336E" w:rsidP="00F14D03">
      <w:pPr>
        <w:spacing w:after="0" w:line="240" w:lineRule="auto"/>
        <w:rPr>
          <w:rFonts w:cs="Tahoma"/>
          <w:sz w:val="10"/>
          <w:szCs w:val="10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85336E" w14:paraId="522647F1" w14:textId="77777777" w:rsidTr="00702BCB">
        <w:trPr>
          <w:trHeight w:val="987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hideMark/>
          </w:tcPr>
          <w:p w14:paraId="526B4ECD" w14:textId="5DFAFC3E" w:rsidR="0085336E" w:rsidRPr="00DE7B35" w:rsidRDefault="0085336E" w:rsidP="00714D71">
            <w:pPr>
              <w:pStyle w:val="Headinglevel1"/>
              <w:spacing w:before="60" w:after="0"/>
              <w:rPr>
                <w:color w:val="auto"/>
                <w:sz w:val="20"/>
                <w:szCs w:val="20"/>
              </w:rPr>
            </w:pPr>
            <w:r w:rsidRPr="00DE7B35">
              <w:rPr>
                <w:color w:val="auto"/>
                <w:sz w:val="20"/>
                <w:szCs w:val="20"/>
              </w:rPr>
              <w:t>RoR Candidate consent</w:t>
            </w:r>
          </w:p>
          <w:p w14:paraId="44B7A94F" w14:textId="285B56EA" w:rsidR="00FE5B68" w:rsidRDefault="0085336E" w:rsidP="00714D71">
            <w:pPr>
              <w:pStyle w:val="NormalWeb"/>
              <w:shd w:val="clear" w:color="auto" w:fill="FFFFFF"/>
              <w:spacing w:before="60" w:beforeAutospacing="0" w:after="120" w:afterAutospacing="0"/>
            </w:pPr>
            <w:r w:rsidRPr="005A7DF0">
              <w:rPr>
                <w:rFonts w:ascii="Tahoma" w:hAnsi="Tahoma" w:cs="Tahoma"/>
                <w:sz w:val="20"/>
                <w:szCs w:val="20"/>
              </w:rPr>
              <w:t xml:space="preserve">By signing here, I am </w:t>
            </w:r>
            <w:r w:rsidR="005A7DF0">
              <w:rPr>
                <w:rFonts w:ascii="Tahoma" w:hAnsi="Tahoma" w:cs="Tahoma"/>
                <w:sz w:val="20"/>
                <w:szCs w:val="20"/>
              </w:rPr>
              <w:t>giving</w:t>
            </w:r>
            <w:r w:rsidRPr="005A7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A7DF0">
              <w:rPr>
                <w:rFonts w:ascii="Tahoma" w:hAnsi="Tahoma" w:cs="Tahoma"/>
                <w:bCs/>
                <w:sz w:val="20"/>
                <w:szCs w:val="20"/>
              </w:rPr>
              <w:t xml:space="preserve">my consent </w:t>
            </w:r>
            <w:r w:rsidR="00FE5B68">
              <w:rPr>
                <w:rFonts w:ascii="Tahoma" w:hAnsi="Tahoma" w:cs="Tahoma"/>
                <w:sz w:val="20"/>
                <w:szCs w:val="20"/>
              </w:rPr>
              <w:t xml:space="preserve">to the head of my school or college to submit a clerical re-check or a review of marking for the examination(s) listed above. In giving consent I understand that the final subject grade and/or mark awarded to me following a clerical re-check or a review of marking, and any subsequent appeal, may be lower than, higher than, or the same as the result which was originally awarded for this subject. </w:t>
            </w:r>
          </w:p>
          <w:p w14:paraId="159F7202" w14:textId="5F109606" w:rsidR="0085336E" w:rsidRPr="00DE7B35" w:rsidRDefault="0085336E" w:rsidP="00702BCB">
            <w:pPr>
              <w:pStyle w:val="Headinglevel1"/>
              <w:spacing w:before="240" w:after="0"/>
              <w:rPr>
                <w:rFonts w:cs="Tahoma"/>
                <w:b w:val="0"/>
                <w:color w:val="auto"/>
                <w:sz w:val="20"/>
                <w:szCs w:val="20"/>
              </w:rPr>
            </w:pPr>
            <w:r w:rsidRPr="00DE7B35">
              <w:rPr>
                <w:rFonts w:cs="Tahoma"/>
                <w:b w:val="0"/>
                <w:color w:val="auto"/>
                <w:sz w:val="20"/>
                <w:szCs w:val="20"/>
              </w:rPr>
              <w:t>Signature: ………………………................…... Date:</w:t>
            </w:r>
            <w:r w:rsidRPr="00DE7B35">
              <w:rPr>
                <w:rFonts w:cs="Tahoma"/>
                <w:color w:val="auto"/>
                <w:sz w:val="20"/>
                <w:szCs w:val="20"/>
              </w:rPr>
              <w:t xml:space="preserve"> </w:t>
            </w:r>
            <w:r w:rsidRPr="00DE7B35">
              <w:rPr>
                <w:rFonts w:cs="Tahoma"/>
                <w:b w:val="0"/>
                <w:color w:val="auto"/>
                <w:sz w:val="20"/>
                <w:szCs w:val="20"/>
              </w:rPr>
              <w:t>…………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hideMark/>
          </w:tcPr>
          <w:p w14:paraId="20E57CC9" w14:textId="694D4BA9" w:rsidR="0085336E" w:rsidRPr="001F1F3F" w:rsidRDefault="0085336E" w:rsidP="00714D71">
            <w:pPr>
              <w:spacing w:before="60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1F1F3F">
              <w:rPr>
                <w:b/>
                <w:bCs/>
                <w:sz w:val="20"/>
                <w:szCs w:val="20"/>
              </w:rPr>
              <w:t>ATS Candidate consent</w:t>
            </w:r>
          </w:p>
          <w:p w14:paraId="1EF0FE7E" w14:textId="00B94D22" w:rsidR="0085336E" w:rsidRPr="001F1F3F" w:rsidRDefault="0085336E" w:rsidP="00714D71">
            <w:pPr>
              <w:tabs>
                <w:tab w:val="left" w:pos="709"/>
              </w:tabs>
              <w:spacing w:before="60" w:after="60"/>
              <w:rPr>
                <w:color w:val="003399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signing here, I consent to my scripts being accessed by my centre </w:t>
            </w:r>
            <w:r w:rsidRPr="001F1F3F">
              <w:rPr>
                <w:color w:val="003399"/>
                <w:sz w:val="20"/>
                <w:szCs w:val="20"/>
              </w:rPr>
              <w:t xml:space="preserve">(Tick ONE </w:t>
            </w:r>
            <w:r w:rsidRPr="00496243">
              <w:rPr>
                <w:color w:val="003399"/>
                <w:sz w:val="20"/>
                <w:szCs w:val="20"/>
              </w:rPr>
              <w:t>of</w:t>
            </w:r>
            <w:r w:rsidRPr="001F1F3F">
              <w:rPr>
                <w:color w:val="003399"/>
                <w:sz w:val="20"/>
                <w:szCs w:val="20"/>
              </w:rPr>
              <w:t xml:space="preserve"> the boxes below)</w:t>
            </w:r>
          </w:p>
          <w:p w14:paraId="1E5FE897" w14:textId="4E76988C" w:rsidR="0085336E" w:rsidRPr="001F1F3F" w:rsidRDefault="0085336E" w:rsidP="00F733FE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contextualSpacing w:val="0"/>
              <w:rPr>
                <w:sz w:val="20"/>
                <w:szCs w:val="20"/>
              </w:rPr>
            </w:pPr>
            <w:r w:rsidRPr="001F1F3F">
              <w:rPr>
                <w:rFonts w:cs="Tahoma"/>
                <w:sz w:val="20"/>
                <w:szCs w:val="20"/>
              </w:rPr>
              <w:t>If any of my scripts are used in the classroom, I do not wish anyone to know they are mine. My name and candidate number must be removed</w:t>
            </w:r>
          </w:p>
          <w:p w14:paraId="606AA0E6" w14:textId="05D3C214" w:rsidR="0085336E" w:rsidRPr="001F1F3F" w:rsidRDefault="0085336E" w:rsidP="00F733FE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spacing w:before="120" w:after="60"/>
              <w:ind w:left="452" w:hanging="283"/>
              <w:rPr>
                <w:sz w:val="20"/>
                <w:szCs w:val="20"/>
              </w:rPr>
            </w:pPr>
            <w:r w:rsidRPr="001F1F3F">
              <w:rPr>
                <w:rFonts w:cs="Tahoma"/>
                <w:sz w:val="20"/>
                <w:szCs w:val="20"/>
              </w:rPr>
              <w:t>If any of my scripts are used in the classroom, I have no objection to other people knowing they are mine</w:t>
            </w:r>
          </w:p>
          <w:p w14:paraId="75AB92A9" w14:textId="0DE90225" w:rsidR="0085336E" w:rsidRDefault="0085336E" w:rsidP="00702BCB">
            <w:pPr>
              <w:pStyle w:val="Headinglevel1"/>
              <w:spacing w:before="280" w:after="0"/>
              <w:rPr>
                <w:rFonts w:ascii="Rockwell" w:hAnsi="Rockwell"/>
                <w:b w:val="0"/>
                <w:color w:val="auto"/>
                <w:sz w:val="18"/>
                <w:szCs w:val="18"/>
              </w:rPr>
            </w:pPr>
            <w:r w:rsidRPr="00DE7B35">
              <w:rPr>
                <w:rFonts w:cs="Tahoma"/>
                <w:b w:val="0"/>
                <w:color w:val="auto"/>
                <w:sz w:val="20"/>
                <w:szCs w:val="20"/>
              </w:rPr>
              <w:t>Signatu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 xml:space="preserve">re: 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……………………….............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>..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...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>..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…</w:t>
            </w:r>
            <w:r>
              <w:rPr>
                <w:rFonts w:cs="Tahoma"/>
                <w:b w:val="0"/>
                <w:color w:val="auto"/>
                <w:sz w:val="20"/>
                <w:szCs w:val="20"/>
              </w:rPr>
              <w:t xml:space="preserve">... </w:t>
            </w:r>
            <w:r w:rsidRPr="00AB6F48">
              <w:rPr>
                <w:rFonts w:cs="Tahoma"/>
                <w:b w:val="0"/>
                <w:color w:val="auto"/>
                <w:sz w:val="20"/>
                <w:szCs w:val="20"/>
              </w:rPr>
              <w:t>Date:</w:t>
            </w:r>
            <w:r w:rsidRPr="00AB6F48">
              <w:rPr>
                <w:rFonts w:cs="Tahoma"/>
                <w:color w:val="auto"/>
                <w:sz w:val="20"/>
                <w:szCs w:val="20"/>
              </w:rPr>
              <w:t xml:space="preserve"> </w:t>
            </w:r>
            <w:r w:rsidR="0092615C" w:rsidRPr="00DE7B35">
              <w:rPr>
                <w:rFonts w:cs="Tahoma"/>
                <w:b w:val="0"/>
                <w:color w:val="auto"/>
                <w:sz w:val="20"/>
                <w:szCs w:val="20"/>
              </w:rPr>
              <w:t>…………</w:t>
            </w:r>
          </w:p>
        </w:tc>
      </w:tr>
      <w:tr w:rsidR="0085336E" w14:paraId="5E8DE0C5" w14:textId="77777777" w:rsidTr="00702BCB">
        <w:trPr>
          <w:trHeight w:val="987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21A2CDC8" w14:textId="77777777" w:rsidR="0085336E" w:rsidRDefault="0085336E" w:rsidP="00702BCB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7DBD3457" w14:textId="77777777" w:rsidR="0085336E" w:rsidRDefault="0085336E" w:rsidP="00702BCB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85336E" w14:paraId="76C17F40" w14:textId="77777777" w:rsidTr="00702BCB">
        <w:trPr>
          <w:trHeight w:val="598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03F4C674" w14:textId="77777777" w:rsidR="0085336E" w:rsidRDefault="0085336E" w:rsidP="00702BCB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606DFE4B" w14:textId="77777777" w:rsidR="0085336E" w:rsidRDefault="0085336E" w:rsidP="00702BCB">
            <w:pPr>
              <w:rPr>
                <w:rFonts w:ascii="Rockwell" w:hAnsi="Rockwell"/>
                <w:sz w:val="18"/>
                <w:szCs w:val="18"/>
              </w:rPr>
            </w:pPr>
          </w:p>
        </w:tc>
      </w:tr>
    </w:tbl>
    <w:p w14:paraId="783BABB0" w14:textId="7798E544" w:rsidR="0085336E" w:rsidRPr="00F74829" w:rsidRDefault="0085336E" w:rsidP="0085336E">
      <w:pPr>
        <w:spacing w:before="60" w:after="60"/>
        <w:jc w:val="center"/>
        <w:rPr>
          <w:rFonts w:cs="Tahoma"/>
          <w:sz w:val="15"/>
          <w:szCs w:val="15"/>
        </w:rPr>
      </w:pPr>
      <w:r w:rsidRPr="0074357F">
        <w:rPr>
          <w:rFonts w:cs="Tahoma"/>
          <w:sz w:val="16"/>
          <w:szCs w:val="16"/>
        </w:rPr>
        <w:t>Consent statements above and details of the R</w:t>
      </w:r>
      <w:r w:rsidR="00140D29">
        <w:rPr>
          <w:rFonts w:cs="Tahoma"/>
          <w:sz w:val="16"/>
          <w:szCs w:val="16"/>
        </w:rPr>
        <w:t>o</w:t>
      </w:r>
      <w:r w:rsidRPr="0074357F">
        <w:rPr>
          <w:rFonts w:cs="Tahoma"/>
          <w:sz w:val="16"/>
          <w:szCs w:val="16"/>
        </w:rPr>
        <w:t xml:space="preserve">R services below taken from </w:t>
      </w:r>
      <w:r w:rsidRPr="0074357F">
        <w:rPr>
          <w:rFonts w:cs="Tahoma"/>
          <w:sz w:val="15"/>
          <w:szCs w:val="15"/>
        </w:rPr>
        <w:t xml:space="preserve">JCQ’s </w:t>
      </w:r>
      <w:hyperlink r:id="rId11" w:history="1">
        <w:r w:rsidRPr="00140D29">
          <w:rPr>
            <w:rStyle w:val="Hyperlink"/>
            <w:rFonts w:cs="Tahoma"/>
            <w:color w:val="0070C0"/>
            <w:sz w:val="15"/>
            <w:szCs w:val="15"/>
            <w:u w:val="none"/>
          </w:rPr>
          <w:t>Post-Results Services</w:t>
        </w:r>
      </w:hyperlink>
      <w:r w:rsidRPr="0074357F">
        <w:rPr>
          <w:rFonts w:cs="Tahoma"/>
          <w:sz w:val="15"/>
          <w:szCs w:val="15"/>
        </w:rPr>
        <w:t xml:space="preserve"> (section 4, appendices A and B)</w:t>
      </w:r>
    </w:p>
    <w:tbl>
      <w:tblPr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"/>
        <w:gridCol w:w="4798"/>
        <w:gridCol w:w="5244"/>
      </w:tblGrid>
      <w:tr w:rsidR="0085336E" w:rsidRPr="001F1F3F" w14:paraId="14B58202" w14:textId="77777777" w:rsidTr="00B708A4">
        <w:trPr>
          <w:trHeight w:val="398"/>
        </w:trPr>
        <w:tc>
          <w:tcPr>
            <w:tcW w:w="723" w:type="dxa"/>
            <w:shd w:val="clear" w:color="auto" w:fill="C6D9F1" w:themeFill="text2" w:themeFillTint="33"/>
            <w:vAlign w:val="center"/>
            <w:hideMark/>
          </w:tcPr>
          <w:p w14:paraId="24367F71" w14:textId="77777777" w:rsidR="0085336E" w:rsidRPr="0084757C" w:rsidRDefault="0085336E" w:rsidP="00CB5AAA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84757C">
              <w:rPr>
                <w:rFonts w:cs="Tahoma"/>
                <w:sz w:val="20"/>
                <w:szCs w:val="20"/>
                <w:lang w:eastAsia="en-US"/>
              </w:rPr>
              <w:t>SRN</w:t>
            </w:r>
          </w:p>
        </w:tc>
        <w:tc>
          <w:tcPr>
            <w:tcW w:w="4798" w:type="dxa"/>
            <w:shd w:val="clear" w:color="auto" w:fill="C6D9F1" w:themeFill="text2" w:themeFillTint="33"/>
            <w:vAlign w:val="center"/>
            <w:hideMark/>
          </w:tcPr>
          <w:p w14:paraId="59C3D94E" w14:textId="48D1890E" w:rsidR="0085336E" w:rsidRPr="0084757C" w:rsidRDefault="0085336E" w:rsidP="00CB5AAA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 w:rsidRPr="0084757C">
              <w:rPr>
                <w:rFonts w:cs="Tahoma"/>
                <w:sz w:val="20"/>
                <w:szCs w:val="20"/>
                <w:lang w:eastAsia="en-US"/>
              </w:rPr>
              <w:t>Post-results service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  <w:hideMark/>
          </w:tcPr>
          <w:p w14:paraId="49747B93" w14:textId="2DF5EC41" w:rsidR="0085336E" w:rsidRPr="00CB5AAA" w:rsidRDefault="00A47F1F" w:rsidP="00A47F1F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 xml:space="preserve">                    Overview</w:t>
            </w:r>
            <w:r w:rsidR="0085336E" w:rsidRPr="00CB5AAA">
              <w:rPr>
                <w:rFonts w:cs="Tahoma"/>
                <w:sz w:val="20"/>
                <w:szCs w:val="20"/>
                <w:lang w:eastAsia="en-US"/>
              </w:rPr>
              <w:t xml:space="preserve"> of the service</w:t>
            </w:r>
          </w:p>
        </w:tc>
      </w:tr>
      <w:tr w:rsidR="007C0036" w:rsidRPr="00B708A4" w14:paraId="59FC36FE" w14:textId="77777777" w:rsidTr="00E419C3">
        <w:trPr>
          <w:trHeight w:val="923"/>
        </w:trPr>
        <w:tc>
          <w:tcPr>
            <w:tcW w:w="723" w:type="dxa"/>
            <w:shd w:val="clear" w:color="auto" w:fill="auto"/>
            <w:vAlign w:val="center"/>
            <w:hideMark/>
          </w:tcPr>
          <w:p w14:paraId="124944C5" w14:textId="2E3BDC45" w:rsidR="007C0036" w:rsidRPr="00B708A4" w:rsidRDefault="007C0036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R1</w:t>
            </w:r>
          </w:p>
        </w:tc>
        <w:tc>
          <w:tcPr>
            <w:tcW w:w="4798" w:type="dxa"/>
            <w:shd w:val="clear" w:color="auto" w:fill="auto"/>
            <w:vAlign w:val="center"/>
            <w:hideMark/>
          </w:tcPr>
          <w:p w14:paraId="1FDFFC54" w14:textId="33543202" w:rsidR="007C0036" w:rsidRPr="00B708A4" w:rsidRDefault="007C0036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</w:rPr>
            </w:pPr>
            <w:r w:rsidRPr="00B708A4">
              <w:rPr>
                <w:rFonts w:cs="Tahoma"/>
                <w:b/>
                <w:sz w:val="18"/>
                <w:szCs w:val="18"/>
              </w:rPr>
              <w:t>RoR Service 1</w:t>
            </w:r>
            <w:r w:rsidRPr="00B708A4">
              <w:rPr>
                <w:rFonts w:cs="Tahoma"/>
                <w:bCs/>
                <w:sz w:val="18"/>
                <w:szCs w:val="18"/>
              </w:rPr>
              <w:t>: Clerical re-check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EDFF648" w14:textId="308B26B9" w:rsidR="007C0036" w:rsidRPr="00A7729D" w:rsidRDefault="007C0036" w:rsidP="00B02F88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This service will include the following checks: </w:t>
            </w:r>
          </w:p>
          <w:p w14:paraId="20F82B35" w14:textId="77777777" w:rsidR="007C0036" w:rsidRPr="00A7729D" w:rsidRDefault="007C0036" w:rsidP="00B02F88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that all parts of the script have been marked</w:t>
            </w:r>
          </w:p>
          <w:p w14:paraId="6B9E5E40" w14:textId="77777777" w:rsidR="007C0036" w:rsidRPr="00A7729D" w:rsidRDefault="007C0036" w:rsidP="00B02F88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the totalling of marks</w:t>
            </w:r>
          </w:p>
          <w:p w14:paraId="542A0E4E" w14:textId="77777777" w:rsidR="007C0036" w:rsidRPr="00A7729D" w:rsidRDefault="007C0036" w:rsidP="00B02F88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cs="Tahoma"/>
                <w:color w:val="FF3300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 • the recording of marks</w:t>
            </w:r>
            <w:r w:rsidRPr="00A7729D">
              <w:rPr>
                <w:rFonts w:cs="Tahoma"/>
                <w:color w:val="FF3300"/>
                <w:sz w:val="16"/>
                <w:szCs w:val="16"/>
              </w:rPr>
              <w:t xml:space="preserve"> </w:t>
            </w:r>
          </w:p>
          <w:p w14:paraId="3592C0D3" w14:textId="3DC76890" w:rsidR="007C0036" w:rsidRPr="00A7729D" w:rsidRDefault="007C0036" w:rsidP="00B819D5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85336E" w:rsidRPr="00B708A4" w14:paraId="3B831C65" w14:textId="77777777" w:rsidTr="00B708A4">
        <w:trPr>
          <w:trHeight w:val="506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20FF8F87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R2</w:t>
            </w:r>
          </w:p>
        </w:tc>
        <w:tc>
          <w:tcPr>
            <w:tcW w:w="4798" w:type="dxa"/>
            <w:shd w:val="clear" w:color="auto" w:fill="F2F2F2" w:themeFill="background1" w:themeFillShade="F2"/>
            <w:vAlign w:val="center"/>
            <w:hideMark/>
          </w:tcPr>
          <w:p w14:paraId="0731E977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/>
                <w:sz w:val="18"/>
                <w:szCs w:val="18"/>
                <w:lang w:eastAsia="en-US"/>
              </w:rPr>
              <w:t xml:space="preserve">RoR </w:t>
            </w:r>
            <w:r w:rsidRPr="00B708A4">
              <w:rPr>
                <w:rFonts w:cs="Tahoma"/>
                <w:b/>
                <w:bCs/>
                <w:sz w:val="18"/>
                <w:szCs w:val="18"/>
                <w:lang w:eastAsia="en-US"/>
              </w:rPr>
              <w:t>Service 2</w:t>
            </w: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: Review of marking</w:t>
            </w:r>
          </w:p>
        </w:tc>
        <w:tc>
          <w:tcPr>
            <w:tcW w:w="524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0D62F48" w14:textId="2351E7E0" w:rsidR="00A47F1F" w:rsidRPr="00A7729D" w:rsidRDefault="0085336E" w:rsidP="00A47F1F">
            <w:pPr>
              <w:pBdr>
                <w:left w:val="single" w:sz="8" w:space="4" w:color="FFC000"/>
              </w:pBdr>
              <w:spacing w:before="60" w:after="0" w:line="240" w:lineRule="auto"/>
              <w:rPr>
                <w:rFonts w:cs="Tahoma"/>
                <w:color w:val="FF3300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>This is a post-results review of the original marking to ensure that the mark scheme has been applied correctly...</w:t>
            </w:r>
            <w:r w:rsidRPr="00A7729D">
              <w:rPr>
                <w:rFonts w:cs="Tahoma"/>
                <w:i/>
                <w:sz w:val="16"/>
                <w:szCs w:val="16"/>
              </w:rPr>
              <w:t xml:space="preserve"> </w:t>
            </w:r>
            <w:r w:rsidRPr="00A7729D">
              <w:rPr>
                <w:rFonts w:cs="Tahoma"/>
                <w:bCs/>
                <w:sz w:val="16"/>
                <w:szCs w:val="16"/>
              </w:rPr>
              <w:t xml:space="preserve">Reviewers </w:t>
            </w:r>
            <w:r w:rsidRPr="00A7729D">
              <w:rPr>
                <w:rFonts w:cs="Tahoma"/>
                <w:b/>
                <w:sz w:val="16"/>
                <w:szCs w:val="16"/>
              </w:rPr>
              <w:t xml:space="preserve">will not </w:t>
            </w:r>
            <w:r w:rsidRPr="00A7729D">
              <w:rPr>
                <w:rFonts w:cs="Tahoma"/>
                <w:bCs/>
                <w:sz w:val="16"/>
                <w:szCs w:val="16"/>
              </w:rPr>
              <w:t>re-mark the script.</w:t>
            </w:r>
            <w:r w:rsidRPr="00A7729D">
              <w:rPr>
                <w:rFonts w:cs="Tahoma"/>
                <w:sz w:val="16"/>
                <w:szCs w:val="16"/>
              </w:rPr>
              <w:t xml:space="preserve">  They will only act to correct any errors identified in the original marking… </w:t>
            </w:r>
          </w:p>
          <w:p w14:paraId="6C8EC0B0" w14:textId="06DCC5DD" w:rsidR="0085336E" w:rsidRPr="00A7729D" w:rsidRDefault="0085336E" w:rsidP="00B02F88">
            <w:pPr>
              <w:spacing w:before="60" w:after="60" w:line="240" w:lineRule="auto"/>
              <w:rPr>
                <w:rFonts w:cs="Tahoma"/>
                <w:color w:val="FF3300"/>
                <w:sz w:val="16"/>
                <w:szCs w:val="16"/>
              </w:rPr>
            </w:pPr>
          </w:p>
        </w:tc>
      </w:tr>
      <w:tr w:rsidR="0085336E" w:rsidRPr="00B708A4" w14:paraId="26B247D8" w14:textId="77777777" w:rsidTr="00B708A4">
        <w:trPr>
          <w:trHeight w:val="574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2FE51D4B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R2a</w:t>
            </w:r>
          </w:p>
        </w:tc>
        <w:tc>
          <w:tcPr>
            <w:tcW w:w="4798" w:type="dxa"/>
            <w:shd w:val="clear" w:color="auto" w:fill="F2F2F2" w:themeFill="background1" w:themeFillShade="F2"/>
            <w:vAlign w:val="center"/>
            <w:hideMark/>
          </w:tcPr>
          <w:p w14:paraId="03A18E7B" w14:textId="2AF03BB8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 xml:space="preserve">RoR Service 2 with </w:t>
            </w:r>
            <w:r w:rsidR="00B66EA4">
              <w:rPr>
                <w:rFonts w:cs="Tahoma"/>
                <w:bCs/>
                <w:sz w:val="20"/>
                <w:szCs w:val="20"/>
              </w:rPr>
              <w:t>p</w:t>
            </w:r>
            <w:r w:rsidR="00B66EA4" w:rsidRPr="00AF79A3">
              <w:rPr>
                <w:rFonts w:cs="Tahoma"/>
                <w:bCs/>
                <w:sz w:val="20"/>
                <w:szCs w:val="20"/>
              </w:rPr>
              <w:t>ost-review of marking copy of script</w:t>
            </w:r>
          </w:p>
        </w:tc>
        <w:tc>
          <w:tcPr>
            <w:tcW w:w="5244" w:type="dxa"/>
            <w:vMerge/>
            <w:shd w:val="clear" w:color="auto" w:fill="F2F2F2" w:themeFill="background1" w:themeFillShade="F2"/>
            <w:vAlign w:val="center"/>
            <w:hideMark/>
          </w:tcPr>
          <w:p w14:paraId="67E3BC0E" w14:textId="77777777" w:rsidR="0085336E" w:rsidRPr="00A7729D" w:rsidRDefault="0085336E" w:rsidP="00B02F88">
            <w:pPr>
              <w:spacing w:before="120" w:after="120" w:line="240" w:lineRule="auto"/>
              <w:rPr>
                <w:rFonts w:cs="Tahoma"/>
                <w:color w:val="000000"/>
                <w:sz w:val="16"/>
                <w:szCs w:val="16"/>
                <w:lang w:eastAsia="en-US"/>
              </w:rPr>
            </w:pPr>
          </w:p>
        </w:tc>
      </w:tr>
      <w:tr w:rsidR="00F733FE" w:rsidRPr="00B708A4" w14:paraId="2BE36386" w14:textId="77777777" w:rsidTr="00A47F1F">
        <w:trPr>
          <w:trHeight w:val="538"/>
        </w:trPr>
        <w:tc>
          <w:tcPr>
            <w:tcW w:w="723" w:type="dxa"/>
            <w:shd w:val="clear" w:color="auto" w:fill="auto"/>
            <w:vAlign w:val="center"/>
          </w:tcPr>
          <w:p w14:paraId="59EC02C4" w14:textId="0FBFF23E" w:rsidR="00F733FE" w:rsidRPr="00B708A4" w:rsidRDefault="00F733F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R2P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4E330639" w14:textId="59F68A2B" w:rsidR="00F733FE" w:rsidRPr="00B708A4" w:rsidRDefault="00F733FE" w:rsidP="00CB5AAA">
            <w:pPr>
              <w:spacing w:before="60" w:after="60" w:line="24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  <w:r w:rsidRPr="00B66EA4">
              <w:rPr>
                <w:rFonts w:ascii="Verdana" w:hAnsi="Verdana" w:cs="Arial"/>
                <w:b/>
                <w:sz w:val="18"/>
                <w:szCs w:val="18"/>
              </w:rPr>
              <w:t>RoR</w:t>
            </w:r>
            <w:r w:rsidRPr="009D0793">
              <w:rPr>
                <w:rFonts w:ascii="Verdana" w:hAnsi="Verdana" w:cs="Arial"/>
                <w:b/>
                <w:sz w:val="18"/>
                <w:szCs w:val="18"/>
              </w:rPr>
              <w:t xml:space="preserve"> Priority Service 2</w:t>
            </w:r>
            <w:r w:rsidRPr="00B66EA4"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9D0793">
              <w:rPr>
                <w:rFonts w:ascii="Verdana" w:hAnsi="Verdana" w:cs="Arial"/>
                <w:bCs/>
                <w:sz w:val="18"/>
                <w:szCs w:val="18"/>
              </w:rPr>
              <w:t>Review of marking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16829D90" w14:textId="568A0673" w:rsidR="00F733FE" w:rsidRPr="00A7729D" w:rsidRDefault="00F733FE" w:rsidP="00B02F88">
            <w:pPr>
              <w:spacing w:before="60" w:after="60" w:line="240" w:lineRule="auto"/>
              <w:rPr>
                <w:rFonts w:cs="Tahoma"/>
                <w:sz w:val="16"/>
                <w:szCs w:val="16"/>
              </w:rPr>
            </w:pPr>
            <w:r w:rsidRPr="00A7729D">
              <w:rPr>
                <w:rFonts w:cs="Tahoma"/>
                <w:sz w:val="16"/>
                <w:szCs w:val="16"/>
              </w:rPr>
              <w:t xml:space="preserve">This is the same as Service 2 above but the review is conducted as a priority by the awarding body. This service is </w:t>
            </w:r>
            <w:r w:rsidRPr="00A7729D">
              <w:rPr>
                <w:rFonts w:cs="Tahoma"/>
                <w:b/>
                <w:bCs/>
                <w:sz w:val="16"/>
                <w:szCs w:val="16"/>
              </w:rPr>
              <w:t>only</w:t>
            </w:r>
            <w:r w:rsidRPr="00A7729D">
              <w:rPr>
                <w:rFonts w:cs="Tahoma"/>
                <w:sz w:val="16"/>
                <w:szCs w:val="16"/>
              </w:rPr>
              <w:t xml:space="preserve"> available for </w:t>
            </w:r>
            <w:r w:rsidRPr="00A7729D">
              <w:rPr>
                <w:rFonts w:cs="Tahoma"/>
                <w:b/>
                <w:bCs/>
                <w:sz w:val="16"/>
                <w:szCs w:val="16"/>
              </w:rPr>
              <w:t>GCE A-level qualifications</w:t>
            </w:r>
          </w:p>
        </w:tc>
      </w:tr>
      <w:tr w:rsidR="00F733FE" w:rsidRPr="00B708A4" w14:paraId="4394305E" w14:textId="77777777" w:rsidTr="00A47F1F">
        <w:trPr>
          <w:trHeight w:val="462"/>
        </w:trPr>
        <w:tc>
          <w:tcPr>
            <w:tcW w:w="723" w:type="dxa"/>
            <w:shd w:val="clear" w:color="auto" w:fill="auto"/>
            <w:vAlign w:val="center"/>
          </w:tcPr>
          <w:p w14:paraId="7A681D8A" w14:textId="25D302C1" w:rsidR="00F733FE" w:rsidRPr="00B708A4" w:rsidRDefault="00F733F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R2Pa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7422E46" w14:textId="35C5162B" w:rsidR="00F733FE" w:rsidRPr="00B708A4" w:rsidRDefault="00F733FE" w:rsidP="00CB5AAA">
            <w:pPr>
              <w:spacing w:before="60" w:after="60" w:line="24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 xml:space="preserve">RoR 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Priority </w:t>
            </w: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 xml:space="preserve">Service 2 with </w:t>
            </w:r>
            <w:r>
              <w:rPr>
                <w:rFonts w:cs="Tahoma"/>
                <w:bCs/>
                <w:sz w:val="20"/>
                <w:szCs w:val="20"/>
              </w:rPr>
              <w:t>p</w:t>
            </w:r>
            <w:r w:rsidRPr="00AF79A3">
              <w:rPr>
                <w:rFonts w:cs="Tahoma"/>
                <w:bCs/>
                <w:sz w:val="20"/>
                <w:szCs w:val="20"/>
              </w:rPr>
              <w:t>ost-review of marking copy of script</w:t>
            </w: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10F5DFB7" w14:textId="77777777" w:rsidR="00F733FE" w:rsidRPr="00A7729D" w:rsidRDefault="00F733FE" w:rsidP="00B02F88">
            <w:pPr>
              <w:spacing w:before="60" w:after="6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85336E" w:rsidRPr="00B708A4" w14:paraId="3339B3C7" w14:textId="77777777" w:rsidTr="0059165F">
        <w:trPr>
          <w:trHeight w:val="634"/>
        </w:trPr>
        <w:tc>
          <w:tcPr>
            <w:tcW w:w="723" w:type="dxa"/>
            <w:shd w:val="clear" w:color="auto" w:fill="auto"/>
            <w:vAlign w:val="center"/>
            <w:hideMark/>
          </w:tcPr>
          <w:p w14:paraId="26FF076D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A1</w:t>
            </w:r>
          </w:p>
        </w:tc>
        <w:tc>
          <w:tcPr>
            <w:tcW w:w="4798" w:type="dxa"/>
            <w:shd w:val="clear" w:color="auto" w:fill="auto"/>
            <w:vAlign w:val="center"/>
            <w:hideMark/>
          </w:tcPr>
          <w:p w14:paraId="20CCB44B" w14:textId="77777777" w:rsidR="0085336E" w:rsidRPr="00A7729D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 w:rsidRPr="00A7729D">
              <w:rPr>
                <w:rFonts w:cs="Tahoma"/>
                <w:b/>
                <w:sz w:val="18"/>
                <w:szCs w:val="18"/>
                <w:lang w:eastAsia="en-US"/>
              </w:rPr>
              <w:t>ATS</w:t>
            </w:r>
            <w:r w:rsidRPr="00A7729D">
              <w:rPr>
                <w:rFonts w:cs="Tahoma"/>
                <w:bCs/>
                <w:sz w:val="18"/>
                <w:szCs w:val="18"/>
                <w:lang w:eastAsia="en-US"/>
              </w:rPr>
              <w:t xml:space="preserve">: Copy of script to support </w:t>
            </w:r>
            <w:r w:rsidRPr="00A7729D">
              <w:rPr>
                <w:rFonts w:cs="Tahoma"/>
                <w:b/>
                <w:bCs/>
                <w:sz w:val="18"/>
                <w:szCs w:val="18"/>
                <w:lang w:eastAsia="en-US"/>
              </w:rPr>
              <w:t xml:space="preserve">review of marking 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2D76F6" w14:textId="77777777" w:rsidR="0085336E" w:rsidRPr="00A7729D" w:rsidRDefault="0085336E" w:rsidP="008B1696">
            <w:pPr>
              <w:pStyle w:val="Default"/>
              <w:spacing w:before="60" w:after="60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A7729D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This is a priority service that ensures copies of scripts are returned in sufficient time to allow decisions to be made whether a non-priority review of marking should be applied for </w:t>
            </w:r>
          </w:p>
        </w:tc>
      </w:tr>
      <w:tr w:rsidR="0085336E" w:rsidRPr="00B708A4" w14:paraId="66D6B084" w14:textId="77777777" w:rsidTr="0059165F">
        <w:trPr>
          <w:trHeight w:val="526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47B2AF29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>A2</w:t>
            </w:r>
          </w:p>
        </w:tc>
        <w:tc>
          <w:tcPr>
            <w:tcW w:w="4798" w:type="dxa"/>
            <w:shd w:val="clear" w:color="auto" w:fill="F2F2F2" w:themeFill="background1" w:themeFillShade="F2"/>
            <w:vAlign w:val="center"/>
            <w:hideMark/>
          </w:tcPr>
          <w:p w14:paraId="2CF697E1" w14:textId="77777777" w:rsidR="0085336E" w:rsidRPr="00B708A4" w:rsidRDefault="0085336E" w:rsidP="00CB5AAA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 w:rsidRPr="00B708A4">
              <w:rPr>
                <w:rFonts w:cs="Tahoma"/>
                <w:b/>
                <w:sz w:val="18"/>
                <w:szCs w:val="18"/>
                <w:lang w:eastAsia="en-US"/>
              </w:rPr>
              <w:t>ATS</w:t>
            </w:r>
            <w:r w:rsidRPr="00B708A4">
              <w:rPr>
                <w:rFonts w:cs="Tahoma"/>
                <w:bCs/>
                <w:sz w:val="18"/>
                <w:szCs w:val="18"/>
                <w:lang w:eastAsia="en-US"/>
              </w:rPr>
              <w:t xml:space="preserve">: Copy of script to support </w:t>
            </w:r>
            <w:r w:rsidRPr="00B708A4">
              <w:rPr>
                <w:rFonts w:cs="Tahoma"/>
                <w:b/>
                <w:bCs/>
                <w:sz w:val="18"/>
                <w:szCs w:val="18"/>
                <w:lang w:eastAsia="en-US"/>
              </w:rPr>
              <w:t>teaching and learning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  <w:hideMark/>
          </w:tcPr>
          <w:p w14:paraId="0B2D605E" w14:textId="77777777" w:rsidR="0085336E" w:rsidRPr="00CB5AAA" w:rsidRDefault="0085336E" w:rsidP="008B1696">
            <w:pPr>
              <w:spacing w:before="60" w:after="60" w:line="240" w:lineRule="auto"/>
              <w:rPr>
                <w:rFonts w:cs="Tahoma"/>
                <w:sz w:val="16"/>
                <w:szCs w:val="16"/>
                <w:highlight w:val="yellow"/>
                <w:lang w:eastAsia="en-US"/>
              </w:rPr>
            </w:pPr>
            <w:r w:rsidRPr="00CB5AAA">
              <w:rPr>
                <w:rFonts w:cs="Tahoma"/>
                <w:sz w:val="16"/>
                <w:szCs w:val="16"/>
                <w:lang w:eastAsia="en-US"/>
              </w:rPr>
              <w:t xml:space="preserve">This is a non-priority service to request copies of scripts to support teaching and learning                                                                                                                           </w:t>
            </w:r>
          </w:p>
        </w:tc>
      </w:tr>
    </w:tbl>
    <w:p w14:paraId="553EA4E6" w14:textId="77777777" w:rsidR="0085336E" w:rsidRPr="00496243" w:rsidRDefault="0085336E" w:rsidP="0085336E">
      <w:pPr>
        <w:spacing w:before="60" w:after="60"/>
        <w:rPr>
          <w:rFonts w:ascii="Rockwell" w:hAnsi="Rockwell" w:cs="Arial"/>
          <w:sz w:val="18"/>
          <w:szCs w:val="18"/>
        </w:rPr>
      </w:pPr>
      <w:r w:rsidRPr="00496243">
        <w:rPr>
          <w:bCs/>
          <w:sz w:val="18"/>
          <w:szCs w:val="18"/>
        </w:rPr>
        <w:t>FOR EXAMS OFFICE USE ONLY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276"/>
        <w:gridCol w:w="812"/>
        <w:gridCol w:w="1079"/>
        <w:gridCol w:w="1046"/>
        <w:gridCol w:w="1167"/>
        <w:gridCol w:w="1067"/>
        <w:gridCol w:w="1079"/>
        <w:gridCol w:w="1070"/>
        <w:gridCol w:w="1167"/>
        <w:gridCol w:w="1010"/>
      </w:tblGrid>
      <w:tr w:rsidR="0085336E" w:rsidRPr="00496243" w14:paraId="526156DF" w14:textId="77777777" w:rsidTr="00702BCB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F48E970" w14:textId="77777777" w:rsidR="0085336E" w:rsidRPr="00496243" w:rsidRDefault="0085336E" w:rsidP="00702BCB">
            <w:pPr>
              <w:spacing w:before="120" w:after="120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lastRenderedPageBreak/>
              <w:t xml:space="preserve">Total fee(s) received  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05E62" w14:textId="77777777" w:rsidR="0085336E" w:rsidRPr="00496243" w:rsidRDefault="0085336E" w:rsidP="00702BCB">
            <w:pPr>
              <w:spacing w:before="120" w:after="120"/>
              <w:rPr>
                <w:rFonts w:cs="Tahoma"/>
                <w:bCs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bCs/>
                <w:sz w:val="18"/>
                <w:szCs w:val="18"/>
              </w:rPr>
              <w:t>£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9A19045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Service(s) applied for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88986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C30A714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Outcome(s) received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69C74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2D0773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Candidate notified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3A39D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B2899E5" w14:textId="77777777" w:rsidR="0085336E" w:rsidRPr="00496243" w:rsidRDefault="0085336E" w:rsidP="00702BCB">
            <w:pPr>
              <w:spacing w:before="120" w:after="120"/>
              <w:rPr>
                <w:rFonts w:cs="Tahoma"/>
                <w:color w:val="FF3300"/>
                <w:sz w:val="18"/>
                <w:szCs w:val="18"/>
              </w:rPr>
            </w:pPr>
            <w:r w:rsidRPr="00496243">
              <w:rPr>
                <w:rFonts w:cs="Tahoma"/>
                <w:sz w:val="18"/>
                <w:szCs w:val="18"/>
              </w:rPr>
              <w:t>Outcome(s) complete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4DA8E" w14:textId="77777777" w:rsidR="0085336E" w:rsidRPr="00496243" w:rsidRDefault="0085336E" w:rsidP="00702BCB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496243">
              <w:rPr>
                <w:rFonts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</w:tr>
    </w:tbl>
    <w:p w14:paraId="75852AFD" w14:textId="77777777" w:rsidR="0085336E" w:rsidRDefault="0085336E" w:rsidP="00005647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sectPr w:rsidR="0085336E" w:rsidSect="00CB5AAA">
      <w:footerReference w:type="default" r:id="rId12"/>
      <w:footerReference w:type="first" r:id="rId13"/>
      <w:pgSz w:w="11906" w:h="16838" w:code="9"/>
      <w:pgMar w:top="567" w:right="567" w:bottom="816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B3795" w14:textId="77777777" w:rsidR="003069F7" w:rsidRDefault="003069F7" w:rsidP="00666FC9">
      <w:pPr>
        <w:spacing w:after="0" w:line="240" w:lineRule="auto"/>
      </w:pPr>
      <w:r>
        <w:separator/>
      </w:r>
    </w:p>
  </w:endnote>
  <w:endnote w:type="continuationSeparator" w:id="0">
    <w:p w14:paraId="3F6DFF51" w14:textId="77777777" w:rsidR="003069F7" w:rsidRDefault="003069F7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3341" w14:textId="0284091C" w:rsidR="00C61C8D" w:rsidRPr="009670CC" w:rsidRDefault="00814C39" w:rsidP="00B66687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E289" w14:textId="25E8074A" w:rsidR="009670CC" w:rsidRPr="009600B5" w:rsidRDefault="009670CC" w:rsidP="009670CC">
    <w:pPr>
      <w:spacing w:after="0" w:line="240" w:lineRule="auto"/>
      <w:rPr>
        <w:rFonts w:ascii="Avenir Book" w:hAnsi="Avenir Book"/>
        <w:color w:val="FF3300"/>
        <w:sz w:val="16"/>
        <w:szCs w:val="16"/>
      </w:rPr>
    </w:pPr>
    <w:r w:rsidRPr="009600B5">
      <w:rPr>
        <w:rFonts w:ascii="Avenir Book" w:hAnsi="Avenir Book"/>
        <w:color w:val="FF3300"/>
        <w:sz w:val="16"/>
        <w:szCs w:val="16"/>
      </w:rPr>
      <w:t xml:space="preserve"> </w:t>
    </w:r>
  </w:p>
  <w:p w14:paraId="4F48B3B9" w14:textId="7163EBA5" w:rsidR="009670CC" w:rsidRPr="00A47F1F" w:rsidRDefault="00CB44C0" w:rsidP="00A47F1F">
    <w:pPr>
      <w:spacing w:after="0" w:line="240" w:lineRule="auto"/>
      <w:jc w:val="right"/>
      <w:rPr>
        <w:rFonts w:ascii="Avenir Book" w:hAnsi="Avenir Book"/>
        <w:b/>
        <w:noProof/>
        <w:color w:val="262626" w:themeColor="text1" w:themeTint="D9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POST-RESULTS SERVICES: </w:t>
    </w:r>
    <w:r w:rsidR="0085336E">
      <w:rPr>
        <w:rFonts w:ascii="Avenir Book" w:hAnsi="Avenir Book"/>
        <w:b/>
        <w:noProof/>
        <w:color w:val="262626" w:themeColor="text1" w:themeTint="D9"/>
        <w:sz w:val="16"/>
        <w:szCs w:val="16"/>
      </w:rPr>
      <w:t>REQUEST, CONSENT AND PAYMENT FORM</w:t>
    </w:r>
    <w:r w:rsidR="006E7571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294C2E">
      <w:rPr>
        <w:rFonts w:ascii="Avenir Book" w:hAnsi="Avenir Book"/>
        <w:noProof/>
        <w:color w:val="262626" w:themeColor="text1" w:themeTint="D9"/>
        <w:sz w:val="16"/>
        <w:szCs w:val="16"/>
      </w:rPr>
      <w:t>Summer 2023</w:t>
    </w:r>
    <w:r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B2C89" w14:textId="77777777" w:rsidR="003069F7" w:rsidRDefault="003069F7" w:rsidP="00666FC9">
      <w:pPr>
        <w:spacing w:after="0" w:line="240" w:lineRule="auto"/>
      </w:pPr>
      <w:r>
        <w:separator/>
      </w:r>
    </w:p>
  </w:footnote>
  <w:footnote w:type="continuationSeparator" w:id="0">
    <w:p w14:paraId="191B93D9" w14:textId="77777777" w:rsidR="003069F7" w:rsidRDefault="003069F7" w:rsidP="0066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AFF"/>
    <w:multiLevelType w:val="hybridMultilevel"/>
    <w:tmpl w:val="0EE0E230"/>
    <w:lvl w:ilvl="0" w:tplc="F7DEC7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048E"/>
    <w:multiLevelType w:val="multilevel"/>
    <w:tmpl w:val="ECCC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4"/>
  </w:num>
  <w:num w:numId="5">
    <w:abstractNumId w:val="7"/>
  </w:num>
  <w:num w:numId="6">
    <w:abstractNumId w:val="24"/>
  </w:num>
  <w:num w:numId="7">
    <w:abstractNumId w:val="23"/>
  </w:num>
  <w:num w:numId="8">
    <w:abstractNumId w:val="0"/>
  </w:num>
  <w:num w:numId="9">
    <w:abstractNumId w:val="25"/>
  </w:num>
  <w:num w:numId="10">
    <w:abstractNumId w:val="22"/>
  </w:num>
  <w:num w:numId="11">
    <w:abstractNumId w:val="26"/>
  </w:num>
  <w:num w:numId="12">
    <w:abstractNumId w:val="28"/>
  </w:num>
  <w:num w:numId="13">
    <w:abstractNumId w:val="20"/>
  </w:num>
  <w:num w:numId="14">
    <w:abstractNumId w:val="4"/>
  </w:num>
  <w:num w:numId="15">
    <w:abstractNumId w:val="27"/>
  </w:num>
  <w:num w:numId="16">
    <w:abstractNumId w:val="5"/>
  </w:num>
  <w:num w:numId="17">
    <w:abstractNumId w:val="9"/>
  </w:num>
  <w:num w:numId="18">
    <w:abstractNumId w:val="16"/>
  </w:num>
  <w:num w:numId="19">
    <w:abstractNumId w:val="13"/>
  </w:num>
  <w:num w:numId="20">
    <w:abstractNumId w:val="17"/>
  </w:num>
  <w:num w:numId="21">
    <w:abstractNumId w:val="3"/>
  </w:num>
  <w:num w:numId="22">
    <w:abstractNumId w:val="11"/>
  </w:num>
  <w:num w:numId="23">
    <w:abstractNumId w:val="21"/>
  </w:num>
  <w:num w:numId="24">
    <w:abstractNumId w:val="15"/>
  </w:num>
  <w:num w:numId="25">
    <w:abstractNumId w:val="18"/>
  </w:num>
  <w:num w:numId="26">
    <w:abstractNumId w:val="12"/>
  </w:num>
  <w:num w:numId="27">
    <w:abstractNumId w:val="8"/>
  </w:num>
  <w:num w:numId="28">
    <w:abstractNumId w:val="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5647"/>
    <w:rsid w:val="00007957"/>
    <w:rsid w:val="0001345E"/>
    <w:rsid w:val="000141B7"/>
    <w:rsid w:val="0001722F"/>
    <w:rsid w:val="00054B15"/>
    <w:rsid w:val="00063D67"/>
    <w:rsid w:val="00070BB4"/>
    <w:rsid w:val="00074FFB"/>
    <w:rsid w:val="000821C2"/>
    <w:rsid w:val="000A3A32"/>
    <w:rsid w:val="000A62AA"/>
    <w:rsid w:val="000B1744"/>
    <w:rsid w:val="000B5839"/>
    <w:rsid w:val="000C770C"/>
    <w:rsid w:val="000F5077"/>
    <w:rsid w:val="0010708B"/>
    <w:rsid w:val="00117AEB"/>
    <w:rsid w:val="00126610"/>
    <w:rsid w:val="001267C8"/>
    <w:rsid w:val="00140D29"/>
    <w:rsid w:val="001456D6"/>
    <w:rsid w:val="00155878"/>
    <w:rsid w:val="00156810"/>
    <w:rsid w:val="001744D2"/>
    <w:rsid w:val="001766B4"/>
    <w:rsid w:val="00181E54"/>
    <w:rsid w:val="001873ED"/>
    <w:rsid w:val="00196349"/>
    <w:rsid w:val="0019701F"/>
    <w:rsid w:val="001A1CC3"/>
    <w:rsid w:val="001A604C"/>
    <w:rsid w:val="001B5753"/>
    <w:rsid w:val="001C39EE"/>
    <w:rsid w:val="001C4021"/>
    <w:rsid w:val="001D33A0"/>
    <w:rsid w:val="001D607A"/>
    <w:rsid w:val="001E0C28"/>
    <w:rsid w:val="0020089F"/>
    <w:rsid w:val="00207F56"/>
    <w:rsid w:val="00223971"/>
    <w:rsid w:val="00232CA4"/>
    <w:rsid w:val="00236116"/>
    <w:rsid w:val="00237E78"/>
    <w:rsid w:val="002427EC"/>
    <w:rsid w:val="00247EF2"/>
    <w:rsid w:val="00255A97"/>
    <w:rsid w:val="002618E6"/>
    <w:rsid w:val="0026199F"/>
    <w:rsid w:val="00262E91"/>
    <w:rsid w:val="002637C5"/>
    <w:rsid w:val="00265F62"/>
    <w:rsid w:val="0029081D"/>
    <w:rsid w:val="002935BA"/>
    <w:rsid w:val="00294C2E"/>
    <w:rsid w:val="002A5DD8"/>
    <w:rsid w:val="002C17E4"/>
    <w:rsid w:val="002D31D4"/>
    <w:rsid w:val="002D5EFB"/>
    <w:rsid w:val="00301D7D"/>
    <w:rsid w:val="003069F7"/>
    <w:rsid w:val="003151A2"/>
    <w:rsid w:val="00316A02"/>
    <w:rsid w:val="0032363C"/>
    <w:rsid w:val="00323E14"/>
    <w:rsid w:val="0033138A"/>
    <w:rsid w:val="003346CD"/>
    <w:rsid w:val="00346021"/>
    <w:rsid w:val="0035476C"/>
    <w:rsid w:val="003615B4"/>
    <w:rsid w:val="0039172C"/>
    <w:rsid w:val="00392774"/>
    <w:rsid w:val="00393CF3"/>
    <w:rsid w:val="00396609"/>
    <w:rsid w:val="003A1482"/>
    <w:rsid w:val="003A1FC5"/>
    <w:rsid w:val="003B7D75"/>
    <w:rsid w:val="003C06B0"/>
    <w:rsid w:val="003D5C9C"/>
    <w:rsid w:val="003D78DD"/>
    <w:rsid w:val="003E683F"/>
    <w:rsid w:val="003F466B"/>
    <w:rsid w:val="003F585E"/>
    <w:rsid w:val="00401A29"/>
    <w:rsid w:val="0040290A"/>
    <w:rsid w:val="00402D23"/>
    <w:rsid w:val="0040484E"/>
    <w:rsid w:val="004103A7"/>
    <w:rsid w:val="004218D2"/>
    <w:rsid w:val="004368EB"/>
    <w:rsid w:val="00442F71"/>
    <w:rsid w:val="00461365"/>
    <w:rsid w:val="00464093"/>
    <w:rsid w:val="00492BBF"/>
    <w:rsid w:val="00496243"/>
    <w:rsid w:val="004A2552"/>
    <w:rsid w:val="004A323B"/>
    <w:rsid w:val="004A588A"/>
    <w:rsid w:val="004A6BEC"/>
    <w:rsid w:val="004A6E39"/>
    <w:rsid w:val="004B39F7"/>
    <w:rsid w:val="004D4731"/>
    <w:rsid w:val="004D4F1F"/>
    <w:rsid w:val="004E3AA7"/>
    <w:rsid w:val="004E4133"/>
    <w:rsid w:val="004E607A"/>
    <w:rsid w:val="00501217"/>
    <w:rsid w:val="00512E8E"/>
    <w:rsid w:val="005131B9"/>
    <w:rsid w:val="00525EB5"/>
    <w:rsid w:val="005400DE"/>
    <w:rsid w:val="00547E8D"/>
    <w:rsid w:val="0055134E"/>
    <w:rsid w:val="00573DCD"/>
    <w:rsid w:val="00574C05"/>
    <w:rsid w:val="00584508"/>
    <w:rsid w:val="00585ED3"/>
    <w:rsid w:val="005864CA"/>
    <w:rsid w:val="0059165F"/>
    <w:rsid w:val="005A7A86"/>
    <w:rsid w:val="005A7DF0"/>
    <w:rsid w:val="005B00FD"/>
    <w:rsid w:val="005B0BC8"/>
    <w:rsid w:val="005B7490"/>
    <w:rsid w:val="005D3985"/>
    <w:rsid w:val="005E12C8"/>
    <w:rsid w:val="005E2EB5"/>
    <w:rsid w:val="005E4DC7"/>
    <w:rsid w:val="005E6AA5"/>
    <w:rsid w:val="005F2EB8"/>
    <w:rsid w:val="005F78DA"/>
    <w:rsid w:val="006016A3"/>
    <w:rsid w:val="00602B74"/>
    <w:rsid w:val="00602DE0"/>
    <w:rsid w:val="006047F4"/>
    <w:rsid w:val="006177AA"/>
    <w:rsid w:val="006223CD"/>
    <w:rsid w:val="00625B89"/>
    <w:rsid w:val="0062782C"/>
    <w:rsid w:val="00630FE0"/>
    <w:rsid w:val="00640E5B"/>
    <w:rsid w:val="00643FBB"/>
    <w:rsid w:val="00665930"/>
    <w:rsid w:val="0066674C"/>
    <w:rsid w:val="00666FC9"/>
    <w:rsid w:val="00673430"/>
    <w:rsid w:val="006813C2"/>
    <w:rsid w:val="006A71FA"/>
    <w:rsid w:val="006C2557"/>
    <w:rsid w:val="006C646E"/>
    <w:rsid w:val="006D1FB8"/>
    <w:rsid w:val="006E2C39"/>
    <w:rsid w:val="006E7571"/>
    <w:rsid w:val="00714D71"/>
    <w:rsid w:val="007232F0"/>
    <w:rsid w:val="00745B6C"/>
    <w:rsid w:val="00772A79"/>
    <w:rsid w:val="00774837"/>
    <w:rsid w:val="00776239"/>
    <w:rsid w:val="007923DC"/>
    <w:rsid w:val="00795F8B"/>
    <w:rsid w:val="007B1971"/>
    <w:rsid w:val="007C0036"/>
    <w:rsid w:val="007C488C"/>
    <w:rsid w:val="00810178"/>
    <w:rsid w:val="00812EB0"/>
    <w:rsid w:val="00814932"/>
    <w:rsid w:val="00814C39"/>
    <w:rsid w:val="00817642"/>
    <w:rsid w:val="008279F0"/>
    <w:rsid w:val="008305A8"/>
    <w:rsid w:val="00830D48"/>
    <w:rsid w:val="00834F69"/>
    <w:rsid w:val="00842C32"/>
    <w:rsid w:val="0084566E"/>
    <w:rsid w:val="00847475"/>
    <w:rsid w:val="0084757C"/>
    <w:rsid w:val="0085336E"/>
    <w:rsid w:val="00857BE5"/>
    <w:rsid w:val="00874CE3"/>
    <w:rsid w:val="008760C4"/>
    <w:rsid w:val="00880D54"/>
    <w:rsid w:val="008861E8"/>
    <w:rsid w:val="00892434"/>
    <w:rsid w:val="008B1696"/>
    <w:rsid w:val="008B25BE"/>
    <w:rsid w:val="008B53FA"/>
    <w:rsid w:val="008D00ED"/>
    <w:rsid w:val="008D7252"/>
    <w:rsid w:val="008F5442"/>
    <w:rsid w:val="008F7C42"/>
    <w:rsid w:val="00913B3F"/>
    <w:rsid w:val="0092615C"/>
    <w:rsid w:val="00936F28"/>
    <w:rsid w:val="009531B9"/>
    <w:rsid w:val="009600B5"/>
    <w:rsid w:val="00966B21"/>
    <w:rsid w:val="009670CC"/>
    <w:rsid w:val="00980057"/>
    <w:rsid w:val="0098376B"/>
    <w:rsid w:val="00993BE0"/>
    <w:rsid w:val="00996126"/>
    <w:rsid w:val="00996524"/>
    <w:rsid w:val="00997CBA"/>
    <w:rsid w:val="009A2197"/>
    <w:rsid w:val="009A258A"/>
    <w:rsid w:val="009A42B4"/>
    <w:rsid w:val="009B01C2"/>
    <w:rsid w:val="009B1D65"/>
    <w:rsid w:val="009B36EB"/>
    <w:rsid w:val="009C5A41"/>
    <w:rsid w:val="009D0691"/>
    <w:rsid w:val="009D07F7"/>
    <w:rsid w:val="009D667C"/>
    <w:rsid w:val="009E5178"/>
    <w:rsid w:val="009F3504"/>
    <w:rsid w:val="00A010F6"/>
    <w:rsid w:val="00A12D1A"/>
    <w:rsid w:val="00A142B1"/>
    <w:rsid w:val="00A17841"/>
    <w:rsid w:val="00A2170A"/>
    <w:rsid w:val="00A33746"/>
    <w:rsid w:val="00A47776"/>
    <w:rsid w:val="00A47F1F"/>
    <w:rsid w:val="00A528B5"/>
    <w:rsid w:val="00A552BE"/>
    <w:rsid w:val="00A57301"/>
    <w:rsid w:val="00A71F45"/>
    <w:rsid w:val="00A76B34"/>
    <w:rsid w:val="00A7729D"/>
    <w:rsid w:val="00A805ED"/>
    <w:rsid w:val="00A838A7"/>
    <w:rsid w:val="00A9688F"/>
    <w:rsid w:val="00AA11BD"/>
    <w:rsid w:val="00AB0F77"/>
    <w:rsid w:val="00AB1CDD"/>
    <w:rsid w:val="00AB47CC"/>
    <w:rsid w:val="00AC7244"/>
    <w:rsid w:val="00AC781D"/>
    <w:rsid w:val="00AF214D"/>
    <w:rsid w:val="00B02F88"/>
    <w:rsid w:val="00B07F2E"/>
    <w:rsid w:val="00B11274"/>
    <w:rsid w:val="00B302F6"/>
    <w:rsid w:val="00B464C8"/>
    <w:rsid w:val="00B476BA"/>
    <w:rsid w:val="00B507D1"/>
    <w:rsid w:val="00B56665"/>
    <w:rsid w:val="00B66687"/>
    <w:rsid w:val="00B66EA4"/>
    <w:rsid w:val="00B708A4"/>
    <w:rsid w:val="00B73238"/>
    <w:rsid w:val="00B739D9"/>
    <w:rsid w:val="00B819D5"/>
    <w:rsid w:val="00B90DB0"/>
    <w:rsid w:val="00B90FCF"/>
    <w:rsid w:val="00B91E09"/>
    <w:rsid w:val="00BA6CCD"/>
    <w:rsid w:val="00BB386A"/>
    <w:rsid w:val="00BC7B5C"/>
    <w:rsid w:val="00BE5564"/>
    <w:rsid w:val="00C0177D"/>
    <w:rsid w:val="00C055B0"/>
    <w:rsid w:val="00C179BB"/>
    <w:rsid w:val="00C22E93"/>
    <w:rsid w:val="00C270D4"/>
    <w:rsid w:val="00C42B0B"/>
    <w:rsid w:val="00C64667"/>
    <w:rsid w:val="00C7168F"/>
    <w:rsid w:val="00C80ED4"/>
    <w:rsid w:val="00C8752F"/>
    <w:rsid w:val="00C90500"/>
    <w:rsid w:val="00C913C0"/>
    <w:rsid w:val="00C941FF"/>
    <w:rsid w:val="00CA1AB8"/>
    <w:rsid w:val="00CA4AFD"/>
    <w:rsid w:val="00CB1084"/>
    <w:rsid w:val="00CB4187"/>
    <w:rsid w:val="00CB44C0"/>
    <w:rsid w:val="00CB5AAA"/>
    <w:rsid w:val="00CB6E32"/>
    <w:rsid w:val="00CC3832"/>
    <w:rsid w:val="00CC57BC"/>
    <w:rsid w:val="00CD29C0"/>
    <w:rsid w:val="00CE1494"/>
    <w:rsid w:val="00CE3180"/>
    <w:rsid w:val="00D059C3"/>
    <w:rsid w:val="00D11993"/>
    <w:rsid w:val="00D32077"/>
    <w:rsid w:val="00D403A1"/>
    <w:rsid w:val="00D572AB"/>
    <w:rsid w:val="00D7507F"/>
    <w:rsid w:val="00D86880"/>
    <w:rsid w:val="00D92F3B"/>
    <w:rsid w:val="00D956F6"/>
    <w:rsid w:val="00DA0C91"/>
    <w:rsid w:val="00DA172B"/>
    <w:rsid w:val="00DA1DA2"/>
    <w:rsid w:val="00DA4B16"/>
    <w:rsid w:val="00DA5A60"/>
    <w:rsid w:val="00DB02A3"/>
    <w:rsid w:val="00DB261B"/>
    <w:rsid w:val="00DC24B8"/>
    <w:rsid w:val="00DC3B83"/>
    <w:rsid w:val="00DD22DB"/>
    <w:rsid w:val="00DD31E4"/>
    <w:rsid w:val="00DD354C"/>
    <w:rsid w:val="00DD53F6"/>
    <w:rsid w:val="00DE3290"/>
    <w:rsid w:val="00DF126F"/>
    <w:rsid w:val="00DF20E3"/>
    <w:rsid w:val="00E0052B"/>
    <w:rsid w:val="00E117E2"/>
    <w:rsid w:val="00E12A16"/>
    <w:rsid w:val="00E20D9E"/>
    <w:rsid w:val="00E2646F"/>
    <w:rsid w:val="00E419C3"/>
    <w:rsid w:val="00E437E8"/>
    <w:rsid w:val="00E45506"/>
    <w:rsid w:val="00E46945"/>
    <w:rsid w:val="00E50382"/>
    <w:rsid w:val="00E66658"/>
    <w:rsid w:val="00E80281"/>
    <w:rsid w:val="00E84653"/>
    <w:rsid w:val="00E8503D"/>
    <w:rsid w:val="00E96913"/>
    <w:rsid w:val="00EA531C"/>
    <w:rsid w:val="00EB1597"/>
    <w:rsid w:val="00EB7AB5"/>
    <w:rsid w:val="00EE7787"/>
    <w:rsid w:val="00EF53A2"/>
    <w:rsid w:val="00F05C55"/>
    <w:rsid w:val="00F13E7F"/>
    <w:rsid w:val="00F14714"/>
    <w:rsid w:val="00F14D03"/>
    <w:rsid w:val="00F24C01"/>
    <w:rsid w:val="00F30225"/>
    <w:rsid w:val="00F35FA2"/>
    <w:rsid w:val="00F41761"/>
    <w:rsid w:val="00F41ACB"/>
    <w:rsid w:val="00F57C8E"/>
    <w:rsid w:val="00F60C4A"/>
    <w:rsid w:val="00F733FE"/>
    <w:rsid w:val="00F80FA6"/>
    <w:rsid w:val="00F828B3"/>
    <w:rsid w:val="00F87B30"/>
    <w:rsid w:val="00FA01B4"/>
    <w:rsid w:val="00FB284E"/>
    <w:rsid w:val="00FB73E9"/>
    <w:rsid w:val="00FB787D"/>
    <w:rsid w:val="00FC234E"/>
    <w:rsid w:val="00FC3146"/>
    <w:rsid w:val="00FC4241"/>
    <w:rsid w:val="00FC4C9A"/>
    <w:rsid w:val="00FE0706"/>
    <w:rsid w:val="00FE377D"/>
    <w:rsid w:val="00FE5B68"/>
    <w:rsid w:val="00FF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rsid w:val="000B5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401A29"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834F69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8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2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4F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A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CB44C0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cq.org.uk/exams-office/post-results-servic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92A8DD1A834488786B909AD94AD7B" ma:contentTypeVersion="6" ma:contentTypeDescription="Create a new document." ma:contentTypeScope="" ma:versionID="ce342f4af22d58a67cf71a0f0b8f0e42">
  <xsd:schema xmlns:xsd="http://www.w3.org/2001/XMLSchema" xmlns:xs="http://www.w3.org/2001/XMLSchema" xmlns:p="http://schemas.microsoft.com/office/2006/metadata/properties" xmlns:ns2="f5cfbd4d-9438-4ffc-875a-d5ce476dbc61" xmlns:ns3="c836011f-a19d-49bc-b458-e5f98fb23e3b" targetNamespace="http://schemas.microsoft.com/office/2006/metadata/properties" ma:root="true" ma:fieldsID="c2fab029e466515925ddc3fb62bf0f5f" ns2:_="" ns3:_="">
    <xsd:import namespace="f5cfbd4d-9438-4ffc-875a-d5ce476dbc61"/>
    <xsd:import namespace="c836011f-a19d-49bc-b458-e5f98fb23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fbd4d-9438-4ffc-875a-d5ce476db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011f-a19d-49bc-b458-e5f98fb23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00F8-CD79-4375-B86E-4C7762DFE7C4}">
  <ds:schemaRefs>
    <ds:schemaRef ds:uri="http://www.w3.org/XML/1998/namespace"/>
    <ds:schemaRef ds:uri="http://purl.org/dc/dcmitype/"/>
    <ds:schemaRef ds:uri="c836011f-a19d-49bc-b458-e5f98fb23e3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5cfbd4d-9438-4ffc-875a-d5ce476dbc61"/>
  </ds:schemaRefs>
</ds:datastoreItem>
</file>

<file path=customXml/itemProps2.xml><?xml version="1.0" encoding="utf-8"?>
<ds:datastoreItem xmlns:ds="http://schemas.openxmlformats.org/officeDocument/2006/customXml" ds:itemID="{CA792F22-B1D0-495E-A3EB-4C48EC712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A1874-E942-41FE-9676-B5374705F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fbd4d-9438-4ffc-875a-d5ce476dbc61"/>
    <ds:schemaRef ds:uri="c836011f-a19d-49bc-b458-e5f98fb23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C19F0-7A22-4AE1-9C70-6F6382F1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Mrs S Wright</cp:lastModifiedBy>
  <cp:revision>4</cp:revision>
  <cp:lastPrinted>2023-06-29T12:22:00Z</cp:lastPrinted>
  <dcterms:created xsi:type="dcterms:W3CDTF">2023-06-26T14:07:00Z</dcterms:created>
  <dcterms:modified xsi:type="dcterms:W3CDTF">2023-06-29T12:25:00Z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0x010100CEC92A8DD1A834488786B909AD94AD7B</vt:lpwstr>
  </property>
</Properties>
</file>