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15" w:rsidRDefault="00BE7C15" w:rsidP="00BE7C15">
      <w:pPr>
        <w:pStyle w:val="Default"/>
        <w:rPr>
          <w:sz w:val="22"/>
          <w:szCs w:val="22"/>
        </w:rPr>
      </w:pPr>
      <w:r>
        <w:rPr>
          <w:sz w:val="22"/>
          <w:szCs w:val="22"/>
        </w:rPr>
        <w:t>Dear Parent/Carer</w:t>
      </w:r>
    </w:p>
    <w:p w:rsidR="00BE7C15" w:rsidRDefault="00BE7C15" w:rsidP="00BE7C15">
      <w:pPr>
        <w:pStyle w:val="Default"/>
        <w:rPr>
          <w:sz w:val="22"/>
          <w:szCs w:val="22"/>
        </w:rPr>
      </w:pPr>
    </w:p>
    <w:p w:rsidR="00BE7C15" w:rsidRDefault="00BE7C15" w:rsidP="00BE7C15">
      <w:pPr>
        <w:pStyle w:val="Default"/>
        <w:rPr>
          <w:sz w:val="22"/>
          <w:szCs w:val="22"/>
        </w:rPr>
      </w:pPr>
      <w:r>
        <w:rPr>
          <w:sz w:val="22"/>
          <w:szCs w:val="22"/>
        </w:rPr>
        <w:t>GCSE/GCE Examinations – Conti</w:t>
      </w:r>
      <w:r w:rsidR="00551149">
        <w:rPr>
          <w:sz w:val="22"/>
          <w:szCs w:val="22"/>
        </w:rPr>
        <w:t>n</w:t>
      </w:r>
      <w:r>
        <w:rPr>
          <w:sz w:val="22"/>
          <w:szCs w:val="22"/>
        </w:rPr>
        <w:t>gency Day</w:t>
      </w:r>
    </w:p>
    <w:p w:rsidR="00BE7C15" w:rsidRDefault="00BE7C15" w:rsidP="00BE7C15">
      <w:pPr>
        <w:pStyle w:val="Default"/>
        <w:rPr>
          <w:sz w:val="22"/>
          <w:szCs w:val="22"/>
        </w:rPr>
      </w:pPr>
    </w:p>
    <w:p w:rsidR="00BE7C15" w:rsidRDefault="00BE7C15" w:rsidP="00BE7C15">
      <w:pPr>
        <w:pStyle w:val="Default"/>
        <w:rPr>
          <w:sz w:val="22"/>
          <w:szCs w:val="22"/>
        </w:rPr>
      </w:pPr>
      <w:r>
        <w:rPr>
          <w:sz w:val="22"/>
          <w:szCs w:val="22"/>
        </w:rPr>
        <w:t xml:space="preserve">We have some important information that we need to share with you, to avoid any issues </w:t>
      </w:r>
      <w:r w:rsidR="00F05862">
        <w:rPr>
          <w:sz w:val="22"/>
          <w:szCs w:val="22"/>
        </w:rPr>
        <w:t xml:space="preserve">for </w:t>
      </w:r>
      <w:r w:rsidR="00551149">
        <w:rPr>
          <w:sz w:val="22"/>
          <w:szCs w:val="22"/>
        </w:rPr>
        <w:t>summer</w:t>
      </w:r>
      <w:r>
        <w:rPr>
          <w:sz w:val="22"/>
          <w:szCs w:val="22"/>
        </w:rPr>
        <w:t xml:space="preserve"> </w:t>
      </w:r>
      <w:r w:rsidR="00F05862">
        <w:rPr>
          <w:sz w:val="22"/>
          <w:szCs w:val="22"/>
        </w:rPr>
        <w:t>2022</w:t>
      </w:r>
      <w:r>
        <w:rPr>
          <w:sz w:val="22"/>
          <w:szCs w:val="22"/>
        </w:rPr>
        <w:t>.</w:t>
      </w:r>
    </w:p>
    <w:p w:rsidR="00D67D5A" w:rsidRDefault="00D67D5A" w:rsidP="00BE7C15">
      <w:pPr>
        <w:pStyle w:val="Default"/>
        <w:rPr>
          <w:sz w:val="22"/>
          <w:szCs w:val="22"/>
        </w:rPr>
      </w:pPr>
    </w:p>
    <w:p w:rsidR="00D67D5A" w:rsidRDefault="00D67D5A" w:rsidP="00BE7C15">
      <w:pPr>
        <w:pStyle w:val="Default"/>
        <w:rPr>
          <w:sz w:val="22"/>
          <w:szCs w:val="22"/>
        </w:rPr>
      </w:pPr>
      <w:r>
        <w:rPr>
          <w:sz w:val="22"/>
          <w:szCs w:val="22"/>
        </w:rPr>
        <w:t>As you are aware, the summer examinations are due to be taken by GCSE &amp; A level students this summer.  It is a standard feature of the examination timetables from the exam boards that they build in some contingency days to their timetables.  This is to ensure that, i</w:t>
      </w:r>
      <w:r w:rsidR="00BE7C15">
        <w:rPr>
          <w:sz w:val="22"/>
          <w:szCs w:val="22"/>
        </w:rPr>
        <w:t xml:space="preserve">n the highly unlikely event that there is national disruption to a day of examinations, </w:t>
      </w:r>
      <w:r>
        <w:rPr>
          <w:sz w:val="22"/>
          <w:szCs w:val="22"/>
        </w:rPr>
        <w:t xml:space="preserve">then the examinations can be rescheduled.  This will be a national level decision with the </w:t>
      </w:r>
      <w:r w:rsidR="00BE7C15">
        <w:rPr>
          <w:sz w:val="22"/>
          <w:szCs w:val="22"/>
        </w:rPr>
        <w:t>awarding bodies</w:t>
      </w:r>
      <w:r>
        <w:rPr>
          <w:sz w:val="22"/>
          <w:szCs w:val="22"/>
        </w:rPr>
        <w:t xml:space="preserve"> liaising</w:t>
      </w:r>
      <w:r w:rsidR="00BE7C15">
        <w:rPr>
          <w:sz w:val="22"/>
          <w:szCs w:val="22"/>
        </w:rPr>
        <w:t xml:space="preserve"> with the qualification regulators and the </w:t>
      </w:r>
      <w:proofErr w:type="spellStart"/>
      <w:r w:rsidR="00BE7C15">
        <w:rPr>
          <w:sz w:val="22"/>
          <w:szCs w:val="22"/>
        </w:rPr>
        <w:t>DfE</w:t>
      </w:r>
      <w:proofErr w:type="spellEnd"/>
      <w:r w:rsidR="00BE7C15">
        <w:rPr>
          <w:sz w:val="22"/>
          <w:szCs w:val="22"/>
        </w:rPr>
        <w:t xml:space="preserve"> to agree the most appropriate option for managing the impact. </w:t>
      </w:r>
    </w:p>
    <w:p w:rsidR="00551149" w:rsidRDefault="00BE7C15" w:rsidP="00BE7C15">
      <w:pPr>
        <w:pStyle w:val="Default"/>
        <w:rPr>
          <w:sz w:val="22"/>
          <w:szCs w:val="22"/>
        </w:rPr>
      </w:pPr>
      <w:r>
        <w:rPr>
          <w:sz w:val="22"/>
          <w:szCs w:val="22"/>
        </w:rPr>
        <w:t xml:space="preserve"> </w:t>
      </w:r>
    </w:p>
    <w:p w:rsidR="00BE7C15" w:rsidRPr="00BE7C15" w:rsidRDefault="00BE7C15" w:rsidP="00BE7C15">
      <w:pPr>
        <w:pStyle w:val="Default"/>
        <w:rPr>
          <w:b/>
          <w:sz w:val="22"/>
          <w:szCs w:val="22"/>
          <w:u w:val="single"/>
        </w:rPr>
      </w:pPr>
      <w:r>
        <w:rPr>
          <w:sz w:val="22"/>
          <w:szCs w:val="22"/>
        </w:rPr>
        <w:t xml:space="preserve">Although every effort would be taken to keep the impact to a minimum, </w:t>
      </w:r>
      <w:r w:rsidRPr="00BE7C15">
        <w:rPr>
          <w:b/>
          <w:sz w:val="22"/>
          <w:szCs w:val="22"/>
          <w:u w:val="single"/>
        </w:rPr>
        <w:t xml:space="preserve">it is possible that </w:t>
      </w:r>
      <w:r w:rsidR="00D67D5A">
        <w:rPr>
          <w:b/>
          <w:sz w:val="22"/>
          <w:szCs w:val="22"/>
          <w:u w:val="single"/>
        </w:rPr>
        <w:t xml:space="preserve">the examinations will continue until the national </w:t>
      </w:r>
      <w:r w:rsidRPr="00BE7C15">
        <w:rPr>
          <w:b/>
          <w:sz w:val="22"/>
          <w:szCs w:val="22"/>
          <w:u w:val="single"/>
        </w:rPr>
        <w:t xml:space="preserve">contingency day on </w:t>
      </w:r>
      <w:r w:rsidR="00F05862">
        <w:rPr>
          <w:b/>
          <w:sz w:val="22"/>
          <w:szCs w:val="22"/>
          <w:u w:val="single"/>
        </w:rPr>
        <w:t>29</w:t>
      </w:r>
      <w:r w:rsidRPr="00BE7C15">
        <w:rPr>
          <w:b/>
          <w:sz w:val="22"/>
          <w:szCs w:val="22"/>
          <w:u w:val="single"/>
        </w:rPr>
        <w:t xml:space="preserve"> June 20</w:t>
      </w:r>
      <w:r w:rsidR="00F05862">
        <w:rPr>
          <w:b/>
          <w:sz w:val="22"/>
          <w:szCs w:val="22"/>
          <w:u w:val="single"/>
        </w:rPr>
        <w:t>22</w:t>
      </w:r>
      <w:r w:rsidRPr="00BE7C15">
        <w:rPr>
          <w:b/>
          <w:sz w:val="22"/>
          <w:szCs w:val="22"/>
          <w:u w:val="single"/>
        </w:rPr>
        <w:t xml:space="preserve">. </w:t>
      </w:r>
    </w:p>
    <w:p w:rsidR="00D67D5A" w:rsidRDefault="00D67D5A" w:rsidP="00BE7C15">
      <w:pPr>
        <w:pStyle w:val="Default"/>
        <w:rPr>
          <w:sz w:val="22"/>
          <w:szCs w:val="22"/>
        </w:rPr>
      </w:pPr>
    </w:p>
    <w:p w:rsidR="00BE7C15" w:rsidRDefault="00BE7C15" w:rsidP="00BE7C15">
      <w:pPr>
        <w:pStyle w:val="Default"/>
        <w:rPr>
          <w:sz w:val="22"/>
          <w:szCs w:val="22"/>
        </w:rPr>
      </w:pPr>
      <w:r>
        <w:rPr>
          <w:sz w:val="22"/>
          <w:szCs w:val="22"/>
        </w:rPr>
        <w:t xml:space="preserve">Centres will be alerted if it was agreed to reschedule the examinations and the affected candidates will be expected to make themselves available in such circumstances. Where candidates choose not to be available for the rescheduled examination(s) for reasons other than those traditionally covered by special consideration, they </w:t>
      </w:r>
      <w:r>
        <w:rPr>
          <w:b/>
          <w:bCs/>
          <w:sz w:val="22"/>
          <w:szCs w:val="22"/>
        </w:rPr>
        <w:t xml:space="preserve">will not </w:t>
      </w:r>
      <w:r>
        <w:rPr>
          <w:sz w:val="22"/>
          <w:szCs w:val="22"/>
        </w:rPr>
        <w:t xml:space="preserve">be eligible for enhanced grading arrangements. </w:t>
      </w:r>
    </w:p>
    <w:p w:rsidR="00A24D73" w:rsidRDefault="00A24D73" w:rsidP="00BE7C15">
      <w:pPr>
        <w:pStyle w:val="Default"/>
        <w:rPr>
          <w:sz w:val="22"/>
          <w:szCs w:val="22"/>
        </w:rPr>
      </w:pPr>
    </w:p>
    <w:p w:rsidR="004935FE" w:rsidRPr="00D67D5A" w:rsidRDefault="00A24D73" w:rsidP="00D67D5A">
      <w:pPr>
        <w:pStyle w:val="Default"/>
        <w:rPr>
          <w:b/>
          <w:i/>
          <w:sz w:val="22"/>
          <w:szCs w:val="22"/>
        </w:rPr>
      </w:pPr>
      <w:r w:rsidRPr="00A24D73">
        <w:rPr>
          <w:b/>
          <w:i/>
          <w:sz w:val="22"/>
          <w:szCs w:val="22"/>
        </w:rPr>
        <w:t>With this in mind, we strongly advise that no holidays are booked to leave before 2</w:t>
      </w:r>
      <w:r w:rsidR="00F05862">
        <w:rPr>
          <w:b/>
          <w:i/>
          <w:sz w:val="22"/>
          <w:szCs w:val="22"/>
        </w:rPr>
        <w:t>9</w:t>
      </w:r>
      <w:r w:rsidRPr="00A24D73">
        <w:rPr>
          <w:b/>
          <w:i/>
          <w:sz w:val="22"/>
          <w:szCs w:val="22"/>
          <w:vertAlign w:val="superscript"/>
        </w:rPr>
        <w:t>th</w:t>
      </w:r>
      <w:r w:rsidRPr="00A24D73">
        <w:rPr>
          <w:b/>
          <w:i/>
          <w:sz w:val="22"/>
          <w:szCs w:val="22"/>
        </w:rPr>
        <w:t xml:space="preserve"> June </w:t>
      </w:r>
      <w:r w:rsidR="00D67D5A">
        <w:rPr>
          <w:b/>
          <w:i/>
          <w:sz w:val="22"/>
          <w:szCs w:val="22"/>
        </w:rPr>
        <w:t>2022 and that all students ensure that they are available if needed.  We are also aware that the contingency day could be used after the scheduled U6th leavers’ prom.</w:t>
      </w:r>
      <w:bookmarkStart w:id="0" w:name="_GoBack"/>
      <w:bookmarkEnd w:id="0"/>
    </w:p>
    <w:sectPr w:rsidR="004935FE" w:rsidRPr="00D67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15"/>
    <w:rsid w:val="004935FE"/>
    <w:rsid w:val="00551149"/>
    <w:rsid w:val="00A24D73"/>
    <w:rsid w:val="00BE7C15"/>
    <w:rsid w:val="00D67D5A"/>
    <w:rsid w:val="00F05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400A"/>
  <w15:chartTrackingRefBased/>
  <w15:docId w15:val="{18B4FE3B-F69C-4FF8-BC81-2436B5CD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7C15"/>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Strange S</dc:creator>
  <cp:keywords/>
  <dc:description/>
  <cp:lastModifiedBy>Mr M Seager</cp:lastModifiedBy>
  <cp:revision>2</cp:revision>
  <dcterms:created xsi:type="dcterms:W3CDTF">2022-02-11T13:40:00Z</dcterms:created>
  <dcterms:modified xsi:type="dcterms:W3CDTF">2022-02-11T13:40:00Z</dcterms:modified>
</cp:coreProperties>
</file>