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EC8B5" w14:textId="4B9F832D" w:rsidR="005D03A6" w:rsidRDefault="38967767" w:rsidP="5C19EDC4">
      <w:pPr>
        <w:rPr>
          <w:rFonts w:eastAsiaTheme="minorEastAsia"/>
          <w:color w:val="201F1E"/>
          <w:sz w:val="24"/>
          <w:szCs w:val="24"/>
        </w:rPr>
      </w:pPr>
      <w:r w:rsidRPr="04B76A79">
        <w:rPr>
          <w:rFonts w:eastAsiaTheme="minorEastAsia"/>
          <w:b/>
          <w:bCs/>
          <w:color w:val="201F1E"/>
          <w:sz w:val="24"/>
          <w:szCs w:val="24"/>
        </w:rPr>
        <w:t>Dress code</w:t>
      </w:r>
      <w:r w:rsidRPr="04B76A79">
        <w:rPr>
          <w:rFonts w:eastAsiaTheme="minorEastAsia"/>
          <w:color w:val="201F1E"/>
          <w:sz w:val="24"/>
          <w:szCs w:val="24"/>
        </w:rPr>
        <w:t xml:space="preserve"> </w:t>
      </w:r>
    </w:p>
    <w:p w14:paraId="6C95278E" w14:textId="5571D470" w:rsidR="00EBC8E5" w:rsidRDefault="00EBC8E5" w:rsidP="00B662B1">
      <w:pPr>
        <w:jc w:val="both"/>
        <w:rPr>
          <w:rFonts w:ascii="Calibri" w:eastAsia="Calibri" w:hAnsi="Calibri" w:cs="Calibri"/>
          <w:sz w:val="24"/>
          <w:szCs w:val="24"/>
        </w:rPr>
      </w:pPr>
      <w:r w:rsidRPr="00B662B1">
        <w:rPr>
          <w:rFonts w:ascii="Calibri" w:eastAsia="Calibri" w:hAnsi="Calibri" w:cs="Calibri"/>
          <w:color w:val="000000" w:themeColor="text1"/>
        </w:rPr>
        <w:t xml:space="preserve">Our dress code recognises that you are young adults in a school with an international and diverse community with an academic ethos. </w:t>
      </w:r>
      <w:r w:rsidR="7B0964A2" w:rsidRPr="00B662B1">
        <w:rPr>
          <w:rFonts w:ascii="Calibri" w:eastAsia="Calibri" w:hAnsi="Calibri" w:cs="Calibri"/>
          <w:color w:val="000000" w:themeColor="text1"/>
        </w:rPr>
        <w:t>The</w:t>
      </w:r>
      <w:r w:rsidRPr="00B662B1">
        <w:rPr>
          <w:rFonts w:ascii="Calibri" w:eastAsia="Calibri" w:hAnsi="Calibri" w:cs="Calibri"/>
          <w:color w:val="000000" w:themeColor="text1"/>
        </w:rPr>
        <w:t xml:space="preserve"> code provides you with greater freedom for self-expression but also reflects that you are role models for students in the main school and </w:t>
      </w:r>
      <w:r w:rsidR="4AC89B77" w:rsidRPr="00B662B1">
        <w:rPr>
          <w:rFonts w:ascii="Calibri" w:eastAsia="Calibri" w:hAnsi="Calibri" w:cs="Calibri"/>
          <w:color w:val="000000" w:themeColor="text1"/>
        </w:rPr>
        <w:t xml:space="preserve">that you </w:t>
      </w:r>
      <w:r w:rsidRPr="00B662B1">
        <w:rPr>
          <w:rFonts w:ascii="Calibri" w:eastAsia="Calibri" w:hAnsi="Calibri" w:cs="Calibri"/>
          <w:color w:val="000000" w:themeColor="text1"/>
        </w:rPr>
        <w:t>shar</w:t>
      </w:r>
      <w:r w:rsidR="66A4D1E1" w:rsidRPr="00B662B1">
        <w:rPr>
          <w:rFonts w:ascii="Calibri" w:eastAsia="Calibri" w:hAnsi="Calibri" w:cs="Calibri"/>
          <w:color w:val="000000" w:themeColor="text1"/>
        </w:rPr>
        <w:t>e</w:t>
      </w:r>
      <w:r w:rsidRPr="00B662B1">
        <w:rPr>
          <w:rFonts w:ascii="Calibri" w:eastAsia="Calibri" w:hAnsi="Calibri" w:cs="Calibri"/>
          <w:color w:val="000000" w:themeColor="text1"/>
        </w:rPr>
        <w:t xml:space="preserve"> the workplace with professionals. </w:t>
      </w:r>
      <w:r w:rsidR="1D0201DA" w:rsidRPr="00B662B1">
        <w:rPr>
          <w:rFonts w:ascii="Calibri" w:eastAsia="Calibri" w:hAnsi="Calibri" w:cs="Calibri"/>
          <w:color w:val="000000" w:themeColor="text1"/>
        </w:rPr>
        <w:t>Complete lanyards</w:t>
      </w:r>
      <w:r w:rsidR="703796EA" w:rsidRPr="00B662B1">
        <w:rPr>
          <w:rFonts w:ascii="Calibri" w:eastAsia="Calibri" w:hAnsi="Calibri" w:cs="Calibri"/>
          <w:color w:val="000000" w:themeColor="text1"/>
        </w:rPr>
        <w:t xml:space="preserve"> must be worn at all times;</w:t>
      </w:r>
      <w:r w:rsidRPr="00B662B1">
        <w:rPr>
          <w:rFonts w:ascii="Calibri" w:eastAsia="Calibri" w:hAnsi="Calibri" w:cs="Calibri"/>
          <w:color w:val="000000" w:themeColor="text1"/>
        </w:rPr>
        <w:t xml:space="preserve"> this is the safeguarding policy of the school and protects us all.  Any breach of this code will be challenged and sanctioned</w:t>
      </w:r>
      <w:r w:rsidR="6D5127DB" w:rsidRPr="00B662B1">
        <w:rPr>
          <w:rFonts w:ascii="Calibri" w:eastAsia="Calibri" w:hAnsi="Calibri" w:cs="Calibri"/>
          <w:color w:val="000000" w:themeColor="text1"/>
        </w:rPr>
        <w:t>.</w:t>
      </w:r>
    </w:p>
    <w:p w14:paraId="7B0C6539" w14:textId="1C5214CE" w:rsidR="005D03A6" w:rsidRDefault="4161F0E7" w:rsidP="7FE9D40D">
      <w:pPr>
        <w:rPr>
          <w:rFonts w:eastAsiaTheme="minorEastAsia"/>
          <w:b/>
          <w:bCs/>
          <w:color w:val="201F1E"/>
          <w:sz w:val="24"/>
          <w:szCs w:val="24"/>
        </w:rPr>
      </w:pPr>
      <w:r w:rsidRPr="5C19EDC4">
        <w:rPr>
          <w:rFonts w:eastAsiaTheme="minorEastAsia"/>
          <w:b/>
          <w:bCs/>
          <w:color w:val="201F1E"/>
          <w:sz w:val="24"/>
          <w:szCs w:val="24"/>
        </w:rPr>
        <w:t>Top</w:t>
      </w:r>
      <w:r w:rsidR="3E791A57" w:rsidRPr="5C19EDC4">
        <w:rPr>
          <w:rFonts w:eastAsiaTheme="minorEastAsia"/>
          <w:b/>
          <w:bCs/>
          <w:color w:val="201F1E"/>
          <w:sz w:val="24"/>
          <w:szCs w:val="24"/>
        </w:rPr>
        <w:t>s</w:t>
      </w:r>
      <w:r w:rsidRPr="5C19EDC4">
        <w:rPr>
          <w:rFonts w:eastAsiaTheme="minorEastAsia"/>
          <w:b/>
          <w:bCs/>
          <w:color w:val="201F1E"/>
          <w:sz w:val="24"/>
          <w:szCs w:val="24"/>
        </w:rPr>
        <w:t xml:space="preserve">: </w:t>
      </w:r>
    </w:p>
    <w:p w14:paraId="25C99B7E" w14:textId="22729CE6" w:rsidR="07EDB242" w:rsidRDefault="0195D4AA" w:rsidP="5490D6F3">
      <w:pPr>
        <w:rPr>
          <w:rFonts w:eastAsiaTheme="minorEastAsia"/>
          <w:color w:val="201F1E"/>
        </w:rPr>
      </w:pPr>
      <w:r w:rsidRPr="5490D6F3">
        <w:rPr>
          <w:rFonts w:eastAsiaTheme="minorEastAsia"/>
          <w:color w:val="201F1E"/>
        </w:rPr>
        <w:t xml:space="preserve">A choice of T-shirt, polo top, </w:t>
      </w:r>
      <w:r w:rsidR="04C2034F" w:rsidRPr="5490D6F3">
        <w:rPr>
          <w:rFonts w:eastAsiaTheme="minorEastAsia"/>
          <w:color w:val="201F1E"/>
        </w:rPr>
        <w:t>shirt</w:t>
      </w:r>
      <w:r w:rsidR="2352855A" w:rsidRPr="5490D6F3">
        <w:rPr>
          <w:rFonts w:eastAsiaTheme="minorEastAsia"/>
          <w:color w:val="201F1E"/>
        </w:rPr>
        <w:t xml:space="preserve"> or blouse</w:t>
      </w:r>
      <w:r w:rsidRPr="5490D6F3">
        <w:rPr>
          <w:rFonts w:eastAsiaTheme="minorEastAsia"/>
          <w:color w:val="201F1E"/>
        </w:rPr>
        <w:t xml:space="preserve"> of any colour. Accompanying jumpers and jackets may be worn.</w:t>
      </w:r>
    </w:p>
    <w:p w14:paraId="30A4631B" w14:textId="2A9E436C" w:rsidR="07EDB242" w:rsidRDefault="1F07844D" w:rsidP="629B18CE">
      <w:pPr>
        <w:rPr>
          <w:rFonts w:eastAsiaTheme="minorEastAsia"/>
          <w:color w:val="201F1E"/>
          <w:u w:val="single"/>
        </w:rPr>
      </w:pPr>
      <w:r w:rsidRPr="629B18CE">
        <w:rPr>
          <w:rFonts w:eastAsiaTheme="minorEastAsia"/>
          <w:color w:val="201F1E"/>
          <w:u w:val="single"/>
        </w:rPr>
        <w:t>Students should not wear</w:t>
      </w:r>
      <w:r w:rsidR="0195D4AA" w:rsidRPr="629B18CE">
        <w:rPr>
          <w:rFonts w:eastAsiaTheme="minorEastAsia"/>
          <w:color w:val="201F1E"/>
          <w:u w:val="single"/>
        </w:rPr>
        <w:t>:</w:t>
      </w:r>
    </w:p>
    <w:p w14:paraId="7FF1B062" w14:textId="16AEF916" w:rsidR="07EDB242" w:rsidRDefault="27B6FDA9" w:rsidP="04B76A79">
      <w:pPr>
        <w:pStyle w:val="ListParagraph"/>
        <w:numPr>
          <w:ilvl w:val="0"/>
          <w:numId w:val="7"/>
        </w:numPr>
        <w:rPr>
          <w:rFonts w:eastAsiaTheme="minorEastAsia"/>
          <w:color w:val="201F1E"/>
        </w:rPr>
      </w:pPr>
      <w:r w:rsidRPr="04B76A79">
        <w:rPr>
          <w:rFonts w:eastAsiaTheme="minorEastAsia"/>
          <w:color w:val="201F1E"/>
        </w:rPr>
        <w:t>Tops</w:t>
      </w:r>
      <w:r w:rsidR="1904AE27" w:rsidRPr="04B76A79">
        <w:rPr>
          <w:rFonts w:eastAsiaTheme="minorEastAsia"/>
          <w:color w:val="201F1E"/>
        </w:rPr>
        <w:t>, jumpers o</w:t>
      </w:r>
      <w:r w:rsidR="05F512AE" w:rsidRPr="04B76A79">
        <w:rPr>
          <w:rFonts w:eastAsiaTheme="minorEastAsia"/>
          <w:color w:val="201F1E"/>
        </w:rPr>
        <w:t>r</w:t>
      </w:r>
      <w:r w:rsidR="1904AE27" w:rsidRPr="04B76A79">
        <w:rPr>
          <w:rFonts w:eastAsiaTheme="minorEastAsia"/>
          <w:color w:val="201F1E"/>
        </w:rPr>
        <w:t xml:space="preserve"> jackets</w:t>
      </w:r>
      <w:r w:rsidRPr="04B76A79">
        <w:rPr>
          <w:rFonts w:eastAsiaTheme="minorEastAsia"/>
          <w:color w:val="201F1E"/>
        </w:rPr>
        <w:t xml:space="preserve"> which </w:t>
      </w:r>
      <w:r w:rsidR="31E7F247" w:rsidRPr="04B76A79">
        <w:rPr>
          <w:rFonts w:eastAsiaTheme="minorEastAsia"/>
          <w:color w:val="201F1E"/>
        </w:rPr>
        <w:t>display</w:t>
      </w:r>
      <w:r w:rsidR="09D074B9" w:rsidRPr="04B76A79">
        <w:rPr>
          <w:rFonts w:eastAsiaTheme="minorEastAsia"/>
          <w:color w:val="201F1E"/>
        </w:rPr>
        <w:t xml:space="preserve"> offensive language</w:t>
      </w:r>
      <w:r w:rsidR="7C4585B3" w:rsidRPr="04B76A79">
        <w:rPr>
          <w:rFonts w:eastAsiaTheme="minorEastAsia"/>
          <w:color w:val="201F1E"/>
        </w:rPr>
        <w:t xml:space="preserve">; </w:t>
      </w:r>
      <w:r w:rsidR="39AE9A5D" w:rsidRPr="04B76A79">
        <w:rPr>
          <w:rFonts w:eastAsiaTheme="minorEastAsia"/>
          <w:color w:val="201F1E"/>
        </w:rPr>
        <w:t>are</w:t>
      </w:r>
      <w:r w:rsidR="4600CE71" w:rsidRPr="04B76A79">
        <w:rPr>
          <w:rFonts w:eastAsiaTheme="minorEastAsia"/>
          <w:color w:val="201F1E"/>
        </w:rPr>
        <w:t xml:space="preserve"> </w:t>
      </w:r>
      <w:r w:rsidRPr="04B76A79">
        <w:rPr>
          <w:rFonts w:eastAsiaTheme="minorEastAsia"/>
          <w:color w:val="201F1E"/>
        </w:rPr>
        <w:t xml:space="preserve">sleeveless, </w:t>
      </w:r>
      <w:r w:rsidR="2BD5E9AE" w:rsidRPr="04B76A79">
        <w:rPr>
          <w:rFonts w:eastAsiaTheme="minorEastAsia"/>
          <w:color w:val="201F1E"/>
        </w:rPr>
        <w:t xml:space="preserve">transparent, </w:t>
      </w:r>
      <w:r w:rsidR="029BD8C3" w:rsidRPr="04B76A79">
        <w:rPr>
          <w:rFonts w:eastAsiaTheme="minorEastAsia"/>
          <w:color w:val="201F1E"/>
        </w:rPr>
        <w:t>low cut,</w:t>
      </w:r>
      <w:r w:rsidR="2BAF56E0" w:rsidRPr="04B76A79">
        <w:rPr>
          <w:rFonts w:eastAsiaTheme="minorEastAsia"/>
          <w:color w:val="201F1E"/>
        </w:rPr>
        <w:t xml:space="preserve"> “crop top” design,</w:t>
      </w:r>
      <w:r w:rsidR="029BD8C3" w:rsidRPr="04B76A79">
        <w:rPr>
          <w:rFonts w:eastAsiaTheme="minorEastAsia"/>
          <w:color w:val="201F1E"/>
        </w:rPr>
        <w:t xml:space="preserve"> </w:t>
      </w:r>
      <w:r w:rsidRPr="04B76A79">
        <w:rPr>
          <w:rFonts w:eastAsiaTheme="minorEastAsia"/>
          <w:color w:val="201F1E"/>
        </w:rPr>
        <w:t>ripped or torn</w:t>
      </w:r>
    </w:p>
    <w:p w14:paraId="02F6E6E9" w14:textId="547E20C4" w:rsidR="07EDB242" w:rsidRDefault="27B6FDA9" w:rsidP="04B76A79">
      <w:pPr>
        <w:pStyle w:val="ListParagraph"/>
        <w:numPr>
          <w:ilvl w:val="0"/>
          <w:numId w:val="7"/>
        </w:numPr>
        <w:rPr>
          <w:rFonts w:eastAsiaTheme="minorEastAsia"/>
          <w:color w:val="201F1E"/>
        </w:rPr>
      </w:pPr>
      <w:r w:rsidRPr="04B76A79">
        <w:rPr>
          <w:rFonts w:eastAsiaTheme="minorEastAsia"/>
          <w:color w:val="201F1E"/>
        </w:rPr>
        <w:t xml:space="preserve">Tops which are not long enough to tuck into </w:t>
      </w:r>
      <w:r w:rsidR="724AB7DE" w:rsidRPr="04B76A79">
        <w:rPr>
          <w:rFonts w:eastAsiaTheme="minorEastAsia"/>
          <w:color w:val="201F1E"/>
        </w:rPr>
        <w:t xml:space="preserve">trousers </w:t>
      </w:r>
      <w:r w:rsidR="78532F05" w:rsidRPr="04B76A79">
        <w:rPr>
          <w:rFonts w:eastAsiaTheme="minorEastAsia"/>
          <w:color w:val="201F1E"/>
        </w:rPr>
        <w:t xml:space="preserve">or </w:t>
      </w:r>
      <w:r w:rsidR="724AB7DE" w:rsidRPr="04B76A79">
        <w:rPr>
          <w:rFonts w:eastAsiaTheme="minorEastAsia"/>
          <w:color w:val="201F1E"/>
        </w:rPr>
        <w:t xml:space="preserve">skirts </w:t>
      </w:r>
      <w:r w:rsidRPr="04B76A79">
        <w:rPr>
          <w:rFonts w:eastAsiaTheme="minorEastAsia"/>
          <w:color w:val="201F1E"/>
        </w:rPr>
        <w:t xml:space="preserve"> </w:t>
      </w:r>
    </w:p>
    <w:p w14:paraId="1C7F686D" w14:textId="04477EDE" w:rsidR="6922E751" w:rsidRDefault="6922E751" w:rsidP="04B76A79">
      <w:pPr>
        <w:pStyle w:val="ListParagraph"/>
        <w:numPr>
          <w:ilvl w:val="0"/>
          <w:numId w:val="7"/>
        </w:numPr>
        <w:rPr>
          <w:rFonts w:eastAsiaTheme="minorEastAsia"/>
          <w:color w:val="201F1E"/>
        </w:rPr>
      </w:pPr>
      <w:r w:rsidRPr="00B662B1">
        <w:rPr>
          <w:rFonts w:eastAsiaTheme="minorEastAsia"/>
          <w:color w:val="201F1E"/>
        </w:rPr>
        <w:t>Sport</w:t>
      </w:r>
      <w:r w:rsidR="487559EA" w:rsidRPr="00B662B1">
        <w:rPr>
          <w:rFonts w:eastAsiaTheme="minorEastAsia"/>
          <w:color w:val="201F1E"/>
        </w:rPr>
        <w:t>s</w:t>
      </w:r>
      <w:r w:rsidRPr="00B662B1">
        <w:rPr>
          <w:rFonts w:eastAsiaTheme="minorEastAsia"/>
          <w:color w:val="201F1E"/>
        </w:rPr>
        <w:t xml:space="preserve"> team or gym wear tops </w:t>
      </w:r>
    </w:p>
    <w:p w14:paraId="6A8890AF" w14:textId="64094394" w:rsidR="6E89DE7E" w:rsidRDefault="6291DBE4" w:rsidP="00B662B1">
      <w:pPr>
        <w:rPr>
          <w:rFonts w:eastAsiaTheme="minorEastAsia"/>
          <w:b/>
          <w:bCs/>
          <w:color w:val="201F1E"/>
          <w:sz w:val="24"/>
          <w:szCs w:val="24"/>
        </w:rPr>
      </w:pPr>
      <w:r w:rsidRPr="00B662B1">
        <w:rPr>
          <w:rFonts w:eastAsiaTheme="minorEastAsia"/>
          <w:b/>
          <w:bCs/>
          <w:color w:val="201F1E"/>
          <w:sz w:val="24"/>
          <w:szCs w:val="24"/>
        </w:rPr>
        <w:t>Dresses:</w:t>
      </w:r>
    </w:p>
    <w:p w14:paraId="3B5A8705" w14:textId="64C413C4" w:rsidR="4A33E264" w:rsidRDefault="4A33E264" w:rsidP="00B662B1">
      <w:pPr>
        <w:rPr>
          <w:rFonts w:eastAsiaTheme="minorEastAsia"/>
          <w:color w:val="201F1E"/>
        </w:rPr>
      </w:pPr>
      <w:r w:rsidRPr="00B662B1">
        <w:rPr>
          <w:rFonts w:eastAsiaTheme="minorEastAsia"/>
          <w:color w:val="201F1E"/>
        </w:rPr>
        <w:t xml:space="preserve">Dresses must be an appropriate length, no shorter than just above the knee. </w:t>
      </w:r>
      <w:r w:rsidR="0DB00C47" w:rsidRPr="00B662B1">
        <w:rPr>
          <w:rFonts w:eastAsiaTheme="minorEastAsia"/>
          <w:color w:val="201F1E"/>
        </w:rPr>
        <w:t>They must not be sleeveless, low cut, display offensive language</w:t>
      </w:r>
      <w:r w:rsidR="7FE2B872" w:rsidRPr="00B662B1">
        <w:rPr>
          <w:rFonts w:eastAsiaTheme="minorEastAsia"/>
          <w:color w:val="201F1E"/>
        </w:rPr>
        <w:t>,</w:t>
      </w:r>
      <w:r w:rsidR="0DB00C47" w:rsidRPr="00B662B1">
        <w:rPr>
          <w:rFonts w:eastAsiaTheme="minorEastAsia"/>
          <w:color w:val="201F1E"/>
        </w:rPr>
        <w:t xml:space="preserve"> be ripped or torn.</w:t>
      </w:r>
    </w:p>
    <w:p w14:paraId="0E55E709" w14:textId="64533F89" w:rsidR="005D03A6" w:rsidRDefault="38967767" w:rsidP="00B662B1">
      <w:pPr>
        <w:rPr>
          <w:rFonts w:eastAsiaTheme="minorEastAsia"/>
          <w:b/>
          <w:bCs/>
          <w:color w:val="201F1E"/>
          <w:sz w:val="24"/>
          <w:szCs w:val="24"/>
        </w:rPr>
      </w:pPr>
      <w:r w:rsidRPr="00B662B1">
        <w:rPr>
          <w:rFonts w:eastAsiaTheme="minorEastAsia"/>
          <w:b/>
          <w:bCs/>
          <w:color w:val="201F1E"/>
          <w:sz w:val="24"/>
          <w:szCs w:val="24"/>
        </w:rPr>
        <w:t xml:space="preserve">Bottoms: </w:t>
      </w:r>
    </w:p>
    <w:p w14:paraId="6C8CAF6C" w14:textId="66BD9909" w:rsidR="07EDB242" w:rsidRDefault="70D9C6B5" w:rsidP="632A776A">
      <w:pPr>
        <w:rPr>
          <w:rFonts w:eastAsiaTheme="minorEastAsia"/>
          <w:color w:val="201F1E"/>
        </w:rPr>
      </w:pPr>
      <w:r w:rsidRPr="632A776A">
        <w:rPr>
          <w:rFonts w:eastAsiaTheme="minorEastAsia"/>
          <w:color w:val="201F1E"/>
        </w:rPr>
        <w:t xml:space="preserve">A choice of </w:t>
      </w:r>
      <w:r w:rsidR="3741175B" w:rsidRPr="632A776A">
        <w:rPr>
          <w:rFonts w:eastAsiaTheme="minorEastAsia"/>
          <w:color w:val="201F1E"/>
        </w:rPr>
        <w:t>tailored t</w:t>
      </w:r>
      <w:r w:rsidRPr="632A776A">
        <w:rPr>
          <w:rFonts w:eastAsiaTheme="minorEastAsia"/>
          <w:color w:val="201F1E"/>
        </w:rPr>
        <w:t xml:space="preserve">rousers, </w:t>
      </w:r>
      <w:r w:rsidR="481F34A0" w:rsidRPr="632A776A">
        <w:rPr>
          <w:rFonts w:eastAsiaTheme="minorEastAsia"/>
          <w:color w:val="201F1E"/>
        </w:rPr>
        <w:t>jeans,</w:t>
      </w:r>
      <w:r w:rsidR="54AD0167" w:rsidRPr="632A776A">
        <w:rPr>
          <w:rFonts w:eastAsiaTheme="minorEastAsia"/>
          <w:color w:val="201F1E"/>
        </w:rPr>
        <w:t xml:space="preserve"> </w:t>
      </w:r>
      <w:r w:rsidR="59785632" w:rsidRPr="632A776A">
        <w:rPr>
          <w:rFonts w:eastAsiaTheme="minorEastAsia"/>
          <w:color w:val="201F1E"/>
        </w:rPr>
        <w:t>cargos, s</w:t>
      </w:r>
      <w:r w:rsidRPr="632A776A">
        <w:rPr>
          <w:rFonts w:eastAsiaTheme="minorEastAsia"/>
          <w:color w:val="201F1E"/>
        </w:rPr>
        <w:t>kirt</w:t>
      </w:r>
      <w:r w:rsidR="3AC71E43" w:rsidRPr="632A776A">
        <w:rPr>
          <w:rFonts w:eastAsiaTheme="minorEastAsia"/>
          <w:color w:val="201F1E"/>
        </w:rPr>
        <w:t xml:space="preserve"> or </w:t>
      </w:r>
      <w:r w:rsidR="47515566" w:rsidRPr="632A776A">
        <w:rPr>
          <w:rFonts w:eastAsiaTheme="minorEastAsia"/>
          <w:color w:val="201F1E"/>
        </w:rPr>
        <w:t xml:space="preserve">tailored </w:t>
      </w:r>
      <w:r w:rsidR="3AC71E43" w:rsidRPr="632A776A">
        <w:rPr>
          <w:rFonts w:eastAsiaTheme="minorEastAsia"/>
          <w:color w:val="201F1E"/>
        </w:rPr>
        <w:t xml:space="preserve">shorts </w:t>
      </w:r>
      <w:r w:rsidR="446113AA" w:rsidRPr="632A776A">
        <w:rPr>
          <w:rFonts w:eastAsiaTheme="minorEastAsia"/>
          <w:color w:val="201F1E"/>
        </w:rPr>
        <w:t>(</w:t>
      </w:r>
      <w:r w:rsidR="0F624C44" w:rsidRPr="632A776A">
        <w:rPr>
          <w:rFonts w:eastAsiaTheme="minorEastAsia"/>
          <w:color w:val="201F1E"/>
        </w:rPr>
        <w:t xml:space="preserve">tailored </w:t>
      </w:r>
      <w:r w:rsidR="446113AA" w:rsidRPr="632A776A">
        <w:rPr>
          <w:rFonts w:eastAsiaTheme="minorEastAsia"/>
          <w:color w:val="201F1E"/>
        </w:rPr>
        <w:t>short</w:t>
      </w:r>
      <w:r w:rsidR="4EC02A2A" w:rsidRPr="632A776A">
        <w:rPr>
          <w:rFonts w:eastAsiaTheme="minorEastAsia"/>
          <w:color w:val="201F1E"/>
        </w:rPr>
        <w:t>s</w:t>
      </w:r>
      <w:r w:rsidR="446113AA" w:rsidRPr="632A776A">
        <w:rPr>
          <w:rFonts w:eastAsiaTheme="minorEastAsia"/>
          <w:color w:val="201F1E"/>
        </w:rPr>
        <w:t xml:space="preserve"> </w:t>
      </w:r>
      <w:r w:rsidR="3AC71E43" w:rsidRPr="632A776A">
        <w:rPr>
          <w:rFonts w:eastAsiaTheme="minorEastAsia"/>
          <w:color w:val="201F1E"/>
        </w:rPr>
        <w:t>in the summer term only</w:t>
      </w:r>
      <w:r w:rsidR="7B59BE02" w:rsidRPr="632A776A">
        <w:rPr>
          <w:rFonts w:eastAsiaTheme="minorEastAsia"/>
          <w:color w:val="201F1E"/>
        </w:rPr>
        <w:t>).</w:t>
      </w:r>
      <w:r w:rsidR="623EC25F" w:rsidRPr="632A776A">
        <w:rPr>
          <w:rFonts w:eastAsiaTheme="minorEastAsia"/>
          <w:color w:val="201F1E"/>
        </w:rPr>
        <w:t xml:space="preserve"> Underwear must be covered at all times. </w:t>
      </w:r>
    </w:p>
    <w:p w14:paraId="15AE994C" w14:textId="4B8CD004" w:rsidR="07EDB242" w:rsidRDefault="74F8F683" w:rsidP="629B18CE">
      <w:pPr>
        <w:rPr>
          <w:rFonts w:eastAsiaTheme="minorEastAsia"/>
          <w:color w:val="201F1E"/>
          <w:u w:val="single"/>
        </w:rPr>
      </w:pPr>
      <w:r w:rsidRPr="629B18CE">
        <w:rPr>
          <w:rFonts w:eastAsiaTheme="minorEastAsia"/>
          <w:color w:val="201F1E"/>
          <w:u w:val="single"/>
        </w:rPr>
        <w:t>Students should not wear</w:t>
      </w:r>
      <w:r w:rsidR="3AC71E43" w:rsidRPr="629B18CE">
        <w:rPr>
          <w:rFonts w:eastAsiaTheme="minorEastAsia"/>
          <w:color w:val="201F1E"/>
          <w:u w:val="single"/>
        </w:rPr>
        <w:t>:</w:t>
      </w:r>
      <w:r w:rsidR="3AC71E43" w:rsidRPr="629B18CE">
        <w:rPr>
          <w:rFonts w:eastAsiaTheme="minorEastAsia"/>
          <w:color w:val="201F1E"/>
        </w:rPr>
        <w:t xml:space="preserve"> </w:t>
      </w:r>
    </w:p>
    <w:p w14:paraId="2E15472F" w14:textId="70798509" w:rsidR="07EDB242" w:rsidRDefault="3AC71E43" w:rsidP="5C19EDC4">
      <w:pPr>
        <w:pStyle w:val="ListParagraph"/>
        <w:numPr>
          <w:ilvl w:val="0"/>
          <w:numId w:val="3"/>
        </w:numPr>
        <w:rPr>
          <w:rFonts w:eastAsiaTheme="minorEastAsia"/>
          <w:color w:val="201F1E"/>
        </w:rPr>
      </w:pPr>
      <w:r w:rsidRPr="5C19EDC4">
        <w:rPr>
          <w:rFonts w:eastAsiaTheme="minorEastAsia"/>
          <w:color w:val="201F1E"/>
        </w:rPr>
        <w:t xml:space="preserve">Ripped or torn </w:t>
      </w:r>
      <w:r w:rsidR="04D76288" w:rsidRPr="5C19EDC4">
        <w:rPr>
          <w:rFonts w:eastAsiaTheme="minorEastAsia"/>
          <w:color w:val="201F1E"/>
        </w:rPr>
        <w:t xml:space="preserve">trousers </w:t>
      </w:r>
    </w:p>
    <w:p w14:paraId="3804917B" w14:textId="45AC57B1" w:rsidR="07EDB242" w:rsidRDefault="3AC71E43" w:rsidP="632A776A">
      <w:pPr>
        <w:pStyle w:val="ListParagraph"/>
        <w:numPr>
          <w:ilvl w:val="0"/>
          <w:numId w:val="3"/>
        </w:numPr>
        <w:rPr>
          <w:rFonts w:eastAsiaTheme="minorEastAsia"/>
          <w:color w:val="201F1E"/>
        </w:rPr>
      </w:pPr>
      <w:r w:rsidRPr="632A776A">
        <w:rPr>
          <w:rFonts w:eastAsiaTheme="minorEastAsia"/>
          <w:color w:val="201F1E"/>
        </w:rPr>
        <w:t>Tracksuit bottoms</w:t>
      </w:r>
      <w:r w:rsidR="1DB91A1F" w:rsidRPr="632A776A">
        <w:rPr>
          <w:rFonts w:eastAsiaTheme="minorEastAsia"/>
          <w:color w:val="201F1E"/>
        </w:rPr>
        <w:t xml:space="preserve">, </w:t>
      </w:r>
      <w:proofErr w:type="spellStart"/>
      <w:r w:rsidRPr="632A776A">
        <w:rPr>
          <w:rFonts w:eastAsiaTheme="minorEastAsia"/>
          <w:color w:val="201F1E"/>
        </w:rPr>
        <w:t>skorts</w:t>
      </w:r>
      <w:proofErr w:type="spellEnd"/>
      <w:r w:rsidRPr="632A776A">
        <w:rPr>
          <w:rFonts w:eastAsiaTheme="minorEastAsia"/>
          <w:color w:val="201F1E"/>
        </w:rPr>
        <w:t>, playsuits, gym wear</w:t>
      </w:r>
      <w:r w:rsidR="4339E677" w:rsidRPr="632A776A">
        <w:rPr>
          <w:rFonts w:eastAsiaTheme="minorEastAsia"/>
          <w:color w:val="201F1E"/>
        </w:rPr>
        <w:t xml:space="preserve"> or </w:t>
      </w:r>
      <w:r w:rsidR="13EC0DD3" w:rsidRPr="632A776A">
        <w:rPr>
          <w:rFonts w:eastAsiaTheme="minorEastAsia"/>
          <w:color w:val="201F1E"/>
        </w:rPr>
        <w:t>leggings</w:t>
      </w:r>
      <w:r w:rsidR="5BDA76A8" w:rsidRPr="632A776A">
        <w:rPr>
          <w:rFonts w:eastAsiaTheme="minorEastAsia"/>
          <w:color w:val="201F1E"/>
        </w:rPr>
        <w:t xml:space="preserve"> </w:t>
      </w:r>
    </w:p>
    <w:p w14:paraId="518692C2" w14:textId="5F54A49C" w:rsidR="04B76A79" w:rsidRDefault="3AC71E43" w:rsidP="00B662B1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0B662B1">
        <w:rPr>
          <w:rFonts w:eastAsiaTheme="minorEastAsia"/>
          <w:color w:val="201F1E"/>
        </w:rPr>
        <w:t xml:space="preserve">Skirts which </w:t>
      </w:r>
      <w:r w:rsidR="06ACAB94" w:rsidRPr="00B662B1">
        <w:rPr>
          <w:rFonts w:eastAsiaTheme="minorEastAsia"/>
          <w:color w:val="201F1E"/>
        </w:rPr>
        <w:t xml:space="preserve">are </w:t>
      </w:r>
      <w:r w:rsidR="7E359347" w:rsidRPr="00B662B1">
        <w:rPr>
          <w:rFonts w:eastAsiaTheme="minorEastAsia"/>
          <w:color w:val="201F1E"/>
        </w:rPr>
        <w:t>no shorter than just above the knee</w:t>
      </w:r>
    </w:p>
    <w:p w14:paraId="76B5443A" w14:textId="61A9F7D9" w:rsidR="005D03A6" w:rsidRDefault="38967767" w:rsidP="04B76A79">
      <w:pPr>
        <w:rPr>
          <w:rFonts w:eastAsiaTheme="minorEastAsia"/>
          <w:b/>
          <w:bCs/>
          <w:color w:val="201F1E"/>
          <w:sz w:val="24"/>
          <w:szCs w:val="24"/>
        </w:rPr>
      </w:pPr>
      <w:bookmarkStart w:id="0" w:name="_GoBack"/>
      <w:bookmarkEnd w:id="0"/>
      <w:r w:rsidRPr="04B76A79">
        <w:rPr>
          <w:rFonts w:eastAsiaTheme="minorEastAsia"/>
          <w:b/>
          <w:bCs/>
          <w:color w:val="201F1E"/>
          <w:sz w:val="24"/>
          <w:szCs w:val="24"/>
        </w:rPr>
        <w:t>Shoes</w:t>
      </w:r>
      <w:r w:rsidR="45F7447A" w:rsidRPr="04B76A79">
        <w:rPr>
          <w:rFonts w:eastAsiaTheme="minorEastAsia"/>
          <w:b/>
          <w:bCs/>
          <w:color w:val="201F1E"/>
          <w:sz w:val="24"/>
          <w:szCs w:val="24"/>
        </w:rPr>
        <w:t xml:space="preserve"> </w:t>
      </w:r>
      <w:r w:rsidR="79882BF1" w:rsidRPr="04B76A79">
        <w:rPr>
          <w:rFonts w:eastAsiaTheme="minorEastAsia"/>
          <w:b/>
          <w:bCs/>
          <w:color w:val="201F1E"/>
          <w:sz w:val="24"/>
          <w:szCs w:val="24"/>
        </w:rPr>
        <w:t>and accessories:</w:t>
      </w:r>
      <w:r w:rsidRPr="04B76A79">
        <w:rPr>
          <w:rFonts w:eastAsiaTheme="minorEastAsia"/>
          <w:b/>
          <w:bCs/>
          <w:color w:val="201F1E"/>
          <w:sz w:val="24"/>
          <w:szCs w:val="24"/>
        </w:rPr>
        <w:t xml:space="preserve"> </w:t>
      </w:r>
    </w:p>
    <w:p w14:paraId="6F41A87C" w14:textId="1D2F9794" w:rsidR="07EDB242" w:rsidRDefault="0B06B1CA" w:rsidP="04B76A79">
      <w:pPr>
        <w:rPr>
          <w:rFonts w:eastAsiaTheme="minorEastAsia"/>
          <w:color w:val="201F1E"/>
        </w:rPr>
      </w:pPr>
      <w:r w:rsidRPr="04B76A79">
        <w:rPr>
          <w:rFonts w:eastAsiaTheme="minorEastAsia"/>
          <w:color w:val="201F1E"/>
        </w:rPr>
        <w:t>To adhere to health and safety requirements of a busy school site,</w:t>
      </w:r>
      <w:r w:rsidR="3E0F7565" w:rsidRPr="04B76A79">
        <w:rPr>
          <w:rFonts w:eastAsiaTheme="minorEastAsia"/>
          <w:color w:val="201F1E"/>
        </w:rPr>
        <w:t xml:space="preserve"> </w:t>
      </w:r>
      <w:r w:rsidR="76A21F08" w:rsidRPr="04B76A79">
        <w:rPr>
          <w:rFonts w:eastAsiaTheme="minorEastAsia"/>
          <w:color w:val="201F1E"/>
        </w:rPr>
        <w:t>certain shoes and accessories are not permitted.</w:t>
      </w:r>
    </w:p>
    <w:p w14:paraId="31941035" w14:textId="20C485C8" w:rsidR="07EDB242" w:rsidRDefault="6A74EE3C" w:rsidP="629B18CE">
      <w:pPr>
        <w:rPr>
          <w:rFonts w:eastAsiaTheme="minorEastAsia"/>
          <w:color w:val="201F1E"/>
          <w:u w:val="single"/>
        </w:rPr>
      </w:pPr>
      <w:r w:rsidRPr="629B18CE">
        <w:rPr>
          <w:rFonts w:eastAsiaTheme="minorEastAsia"/>
          <w:color w:val="201F1E"/>
          <w:u w:val="single"/>
        </w:rPr>
        <w:t>Students should not wear</w:t>
      </w:r>
      <w:r w:rsidR="0E54C858" w:rsidRPr="629B18CE">
        <w:rPr>
          <w:rFonts w:eastAsiaTheme="minorEastAsia"/>
          <w:color w:val="201F1E"/>
          <w:u w:val="single"/>
        </w:rPr>
        <w:t>:</w:t>
      </w:r>
    </w:p>
    <w:p w14:paraId="1336DD31" w14:textId="4EF356C8" w:rsidR="5C19EDC4" w:rsidRDefault="205E3F57" w:rsidP="5490D6F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5490D6F3">
        <w:rPr>
          <w:rFonts w:eastAsiaTheme="minorEastAsia"/>
        </w:rPr>
        <w:t>Shoes which are f</w:t>
      </w:r>
      <w:r w:rsidR="0E54C858" w:rsidRPr="5490D6F3">
        <w:rPr>
          <w:rFonts w:eastAsiaTheme="minorEastAsia"/>
        </w:rPr>
        <w:t xml:space="preserve">lip flops, sliders, </w:t>
      </w:r>
      <w:proofErr w:type="spellStart"/>
      <w:r w:rsidR="02213057" w:rsidRPr="5490D6F3">
        <w:rPr>
          <w:rFonts w:eastAsiaTheme="minorEastAsia"/>
        </w:rPr>
        <w:t>uggs</w:t>
      </w:r>
      <w:proofErr w:type="spellEnd"/>
      <w:r w:rsidR="2211DD4E" w:rsidRPr="5490D6F3">
        <w:rPr>
          <w:rFonts w:eastAsiaTheme="minorEastAsia"/>
        </w:rPr>
        <w:t xml:space="preserve"> style</w:t>
      </w:r>
      <w:r w:rsidR="318A259D" w:rsidRPr="5490D6F3">
        <w:rPr>
          <w:rFonts w:eastAsiaTheme="minorEastAsia"/>
        </w:rPr>
        <w:t xml:space="preserve"> or</w:t>
      </w:r>
      <w:r w:rsidR="44067B39" w:rsidRPr="5490D6F3">
        <w:rPr>
          <w:rFonts w:eastAsiaTheme="minorEastAsia"/>
        </w:rPr>
        <w:t xml:space="preserve"> croc</w:t>
      </w:r>
      <w:r w:rsidR="5C6BEB5B" w:rsidRPr="5490D6F3">
        <w:rPr>
          <w:rFonts w:eastAsiaTheme="minorEastAsia"/>
        </w:rPr>
        <w:t xml:space="preserve"> style</w:t>
      </w:r>
      <w:r w:rsidR="7593930D" w:rsidRPr="5490D6F3">
        <w:rPr>
          <w:rFonts w:eastAsiaTheme="minorEastAsia"/>
        </w:rPr>
        <w:t xml:space="preserve"> </w:t>
      </w:r>
    </w:p>
    <w:p w14:paraId="0A09C963" w14:textId="59AC77B1" w:rsidR="005D03A6" w:rsidRDefault="620CD1DF" w:rsidP="5490D6F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5490D6F3">
        <w:rPr>
          <w:rFonts w:eastAsiaTheme="minorEastAsia"/>
        </w:rPr>
        <w:t>Any head covering except</w:t>
      </w:r>
      <w:r w:rsidR="2010566A" w:rsidRPr="5490D6F3">
        <w:rPr>
          <w:rFonts w:eastAsiaTheme="minorEastAsia"/>
        </w:rPr>
        <w:t xml:space="preserve"> for</w:t>
      </w:r>
      <w:r w:rsidRPr="5490D6F3">
        <w:rPr>
          <w:rFonts w:eastAsiaTheme="minorEastAsia"/>
        </w:rPr>
        <w:t xml:space="preserve"> religious</w:t>
      </w:r>
      <w:r w:rsidR="3CCC25FF" w:rsidRPr="5490D6F3">
        <w:rPr>
          <w:rFonts w:eastAsiaTheme="minorEastAsia"/>
        </w:rPr>
        <w:t xml:space="preserve"> purposes as agreed by the Director of Sixth Form</w:t>
      </w:r>
    </w:p>
    <w:p w14:paraId="3D3C9C87" w14:textId="6724A76E" w:rsidR="005D03A6" w:rsidRDefault="64908374" w:rsidP="5490D6F3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5490D6F3">
        <w:rPr>
          <w:rFonts w:eastAsiaTheme="minorEastAsia"/>
        </w:rPr>
        <w:t xml:space="preserve">Sunglasses in the school building </w:t>
      </w:r>
    </w:p>
    <w:p w14:paraId="623DF1F5" w14:textId="05C725E4" w:rsidR="005D03A6" w:rsidRDefault="64908374" w:rsidP="5490D6F3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5490D6F3">
        <w:rPr>
          <w:rFonts w:eastAsiaTheme="minorEastAsia"/>
        </w:rPr>
        <w:t>F</w:t>
      </w:r>
      <w:r w:rsidR="38967767" w:rsidRPr="5490D6F3">
        <w:rPr>
          <w:rFonts w:eastAsiaTheme="minorEastAsia"/>
        </w:rPr>
        <w:t xml:space="preserve">acial piercings except </w:t>
      </w:r>
      <w:r w:rsidR="038D6359" w:rsidRPr="5490D6F3">
        <w:rPr>
          <w:rFonts w:eastAsiaTheme="minorEastAsia"/>
        </w:rPr>
        <w:t xml:space="preserve">for </w:t>
      </w:r>
      <w:r w:rsidR="38967767" w:rsidRPr="5490D6F3">
        <w:rPr>
          <w:rFonts w:eastAsiaTheme="minorEastAsia"/>
        </w:rPr>
        <w:t xml:space="preserve">ear studs </w:t>
      </w:r>
    </w:p>
    <w:p w14:paraId="59AE8B48" w14:textId="22A1BF4A" w:rsidR="0CADF170" w:rsidRDefault="39062F7C" w:rsidP="5490D6F3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5490D6F3">
        <w:rPr>
          <w:rFonts w:eastAsiaTheme="minorEastAsia"/>
        </w:rPr>
        <w:t>M</w:t>
      </w:r>
      <w:r w:rsidR="38967767" w:rsidRPr="5490D6F3">
        <w:rPr>
          <w:rFonts w:eastAsiaTheme="minorEastAsia"/>
        </w:rPr>
        <w:t>obile phones, head/earphones</w:t>
      </w:r>
      <w:r w:rsidR="31E657D6" w:rsidRPr="5490D6F3">
        <w:rPr>
          <w:rFonts w:eastAsiaTheme="minorEastAsia"/>
        </w:rPr>
        <w:t xml:space="preserve"> and </w:t>
      </w:r>
      <w:proofErr w:type="spellStart"/>
      <w:r w:rsidR="31E657D6" w:rsidRPr="5490D6F3">
        <w:rPr>
          <w:rFonts w:eastAsiaTheme="minorEastAsia"/>
        </w:rPr>
        <w:t>airpo</w:t>
      </w:r>
      <w:r w:rsidR="5CE234D8" w:rsidRPr="5490D6F3">
        <w:rPr>
          <w:rFonts w:eastAsiaTheme="minorEastAsia"/>
        </w:rPr>
        <w:t>ds</w:t>
      </w:r>
      <w:proofErr w:type="spellEnd"/>
      <w:r w:rsidR="5CE234D8" w:rsidRPr="5490D6F3">
        <w:rPr>
          <w:rFonts w:eastAsiaTheme="minorEastAsia"/>
        </w:rPr>
        <w:t xml:space="preserve"> should not be </w:t>
      </w:r>
      <w:r w:rsidR="38967767" w:rsidRPr="5490D6F3">
        <w:rPr>
          <w:rFonts w:eastAsiaTheme="minorEastAsia"/>
        </w:rPr>
        <w:t>visible whilst walking around the school site</w:t>
      </w:r>
    </w:p>
    <w:sectPr w:rsidR="0CADF1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BF5B"/>
    <w:multiLevelType w:val="hybridMultilevel"/>
    <w:tmpl w:val="90E642AE"/>
    <w:lvl w:ilvl="0" w:tplc="633A4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C5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8F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AA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EE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A7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3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8A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61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5509"/>
    <w:multiLevelType w:val="hybridMultilevel"/>
    <w:tmpl w:val="3E2EB74E"/>
    <w:lvl w:ilvl="0" w:tplc="DD825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EE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8C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1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9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6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ED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E5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9665"/>
    <w:multiLevelType w:val="hybridMultilevel"/>
    <w:tmpl w:val="39968B16"/>
    <w:lvl w:ilvl="0" w:tplc="76C0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2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89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4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2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6F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C1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1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A1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B455"/>
    <w:multiLevelType w:val="hybridMultilevel"/>
    <w:tmpl w:val="8E469FF8"/>
    <w:lvl w:ilvl="0" w:tplc="9CA4E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E4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5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E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4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9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1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C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C3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26B2"/>
    <w:multiLevelType w:val="hybridMultilevel"/>
    <w:tmpl w:val="11A68468"/>
    <w:lvl w:ilvl="0" w:tplc="0B26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E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C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D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8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9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E9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3523A"/>
    <w:multiLevelType w:val="hybridMultilevel"/>
    <w:tmpl w:val="4DAAFBBE"/>
    <w:lvl w:ilvl="0" w:tplc="2BA82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5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27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A8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6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E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0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27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AC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E71FC"/>
    <w:multiLevelType w:val="hybridMultilevel"/>
    <w:tmpl w:val="91982232"/>
    <w:lvl w:ilvl="0" w:tplc="286C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65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A5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D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E7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05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2D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0FABA5"/>
    <w:rsid w:val="004B1D4A"/>
    <w:rsid w:val="005D03A6"/>
    <w:rsid w:val="0060C0E1"/>
    <w:rsid w:val="00B662B1"/>
    <w:rsid w:val="00CA24E3"/>
    <w:rsid w:val="00DD2F06"/>
    <w:rsid w:val="00EBC8E5"/>
    <w:rsid w:val="014269BD"/>
    <w:rsid w:val="0195D4AA"/>
    <w:rsid w:val="01DCAD47"/>
    <w:rsid w:val="02008229"/>
    <w:rsid w:val="02213057"/>
    <w:rsid w:val="029BD8C3"/>
    <w:rsid w:val="02BEE6F0"/>
    <w:rsid w:val="03787DA8"/>
    <w:rsid w:val="038D6359"/>
    <w:rsid w:val="03AA7358"/>
    <w:rsid w:val="042E55F5"/>
    <w:rsid w:val="045CD030"/>
    <w:rsid w:val="04A01B66"/>
    <w:rsid w:val="04B48CB4"/>
    <w:rsid w:val="04B76A79"/>
    <w:rsid w:val="04C2034F"/>
    <w:rsid w:val="04CB5586"/>
    <w:rsid w:val="04D76288"/>
    <w:rsid w:val="05144E09"/>
    <w:rsid w:val="053822EB"/>
    <w:rsid w:val="05514B48"/>
    <w:rsid w:val="05976C14"/>
    <w:rsid w:val="05F3C7EB"/>
    <w:rsid w:val="05F512AE"/>
    <w:rsid w:val="06ACAB94"/>
    <w:rsid w:val="06B01E6A"/>
    <w:rsid w:val="06D53B69"/>
    <w:rsid w:val="07EDB242"/>
    <w:rsid w:val="081AEF48"/>
    <w:rsid w:val="08507C2D"/>
    <w:rsid w:val="086B701C"/>
    <w:rsid w:val="08F94A9C"/>
    <w:rsid w:val="0982FE22"/>
    <w:rsid w:val="09D074B9"/>
    <w:rsid w:val="09FF231D"/>
    <w:rsid w:val="0A24BC6B"/>
    <w:rsid w:val="0ADCA738"/>
    <w:rsid w:val="0B06B1CA"/>
    <w:rsid w:val="0B63DEAF"/>
    <w:rsid w:val="0BD9D7B7"/>
    <w:rsid w:val="0C56B9A3"/>
    <w:rsid w:val="0CADF170"/>
    <w:rsid w:val="0CFDADAF"/>
    <w:rsid w:val="0D5C5D2D"/>
    <w:rsid w:val="0DB00C47"/>
    <w:rsid w:val="0DBCE767"/>
    <w:rsid w:val="0DDC40FE"/>
    <w:rsid w:val="0E54C858"/>
    <w:rsid w:val="0F06065C"/>
    <w:rsid w:val="0F567E43"/>
    <w:rsid w:val="0F624C44"/>
    <w:rsid w:val="0F688C20"/>
    <w:rsid w:val="0F9A051A"/>
    <w:rsid w:val="0FE402FB"/>
    <w:rsid w:val="10080E04"/>
    <w:rsid w:val="100BF6A3"/>
    <w:rsid w:val="102A1CD7"/>
    <w:rsid w:val="11D2B3AA"/>
    <w:rsid w:val="12E0AD62"/>
    <w:rsid w:val="137C7175"/>
    <w:rsid w:val="13CFC261"/>
    <w:rsid w:val="13EC0DD3"/>
    <w:rsid w:val="1453EF11"/>
    <w:rsid w:val="14A50AB3"/>
    <w:rsid w:val="15332245"/>
    <w:rsid w:val="16370219"/>
    <w:rsid w:val="1666CA8E"/>
    <w:rsid w:val="171AA80D"/>
    <w:rsid w:val="1736E04D"/>
    <w:rsid w:val="17755F3F"/>
    <w:rsid w:val="18219980"/>
    <w:rsid w:val="1879398F"/>
    <w:rsid w:val="188CA669"/>
    <w:rsid w:val="188DD4FD"/>
    <w:rsid w:val="1904AE27"/>
    <w:rsid w:val="1979AA6A"/>
    <w:rsid w:val="1A1D447A"/>
    <w:rsid w:val="1A5248CF"/>
    <w:rsid w:val="1A5BF122"/>
    <w:rsid w:val="1B582549"/>
    <w:rsid w:val="1D0201DA"/>
    <w:rsid w:val="1D51C3FA"/>
    <w:rsid w:val="1D8F3D97"/>
    <w:rsid w:val="1D953518"/>
    <w:rsid w:val="1DB91A1F"/>
    <w:rsid w:val="1E986687"/>
    <w:rsid w:val="1EF6538B"/>
    <w:rsid w:val="1F07844D"/>
    <w:rsid w:val="1F25B9F2"/>
    <w:rsid w:val="1F3B42D7"/>
    <w:rsid w:val="1F4C2D5A"/>
    <w:rsid w:val="1F89F0E8"/>
    <w:rsid w:val="1FE5D1E5"/>
    <w:rsid w:val="1FE8464F"/>
    <w:rsid w:val="2003943F"/>
    <w:rsid w:val="2003A423"/>
    <w:rsid w:val="2010566A"/>
    <w:rsid w:val="203F122F"/>
    <w:rsid w:val="205E3F57"/>
    <w:rsid w:val="20E2FE06"/>
    <w:rsid w:val="20E3A791"/>
    <w:rsid w:val="210E780B"/>
    <w:rsid w:val="2114895D"/>
    <w:rsid w:val="2211DD4E"/>
    <w:rsid w:val="22263B6E"/>
    <w:rsid w:val="226A0D2A"/>
    <w:rsid w:val="22CEBDBE"/>
    <w:rsid w:val="22D6CC47"/>
    <w:rsid w:val="2352855A"/>
    <w:rsid w:val="2390EB42"/>
    <w:rsid w:val="23C87E62"/>
    <w:rsid w:val="252CBBA3"/>
    <w:rsid w:val="268232A4"/>
    <w:rsid w:val="27325745"/>
    <w:rsid w:val="27558792"/>
    <w:rsid w:val="27680DE8"/>
    <w:rsid w:val="27B6FDA9"/>
    <w:rsid w:val="27F3FDD3"/>
    <w:rsid w:val="27F58D0A"/>
    <w:rsid w:val="282F2345"/>
    <w:rsid w:val="287CF017"/>
    <w:rsid w:val="28F6C777"/>
    <w:rsid w:val="2997BBBA"/>
    <w:rsid w:val="29DB19B7"/>
    <w:rsid w:val="2A7E0220"/>
    <w:rsid w:val="2B2F6659"/>
    <w:rsid w:val="2BAF56E0"/>
    <w:rsid w:val="2BD5E9AE"/>
    <w:rsid w:val="2BDB9989"/>
    <w:rsid w:val="2C81DE69"/>
    <w:rsid w:val="2C983C96"/>
    <w:rsid w:val="2CB6341F"/>
    <w:rsid w:val="2CBA64CF"/>
    <w:rsid w:val="2CF17428"/>
    <w:rsid w:val="2DFB4FD8"/>
    <w:rsid w:val="2E6469E7"/>
    <w:rsid w:val="2EE30D91"/>
    <w:rsid w:val="2F3D9ABB"/>
    <w:rsid w:val="30882EED"/>
    <w:rsid w:val="3088820D"/>
    <w:rsid w:val="308E8853"/>
    <w:rsid w:val="309BB2A7"/>
    <w:rsid w:val="30CEA2BF"/>
    <w:rsid w:val="30DF9BA3"/>
    <w:rsid w:val="3187A058"/>
    <w:rsid w:val="318A259D"/>
    <w:rsid w:val="31B3AC1F"/>
    <w:rsid w:val="31E657D6"/>
    <w:rsid w:val="31E7F247"/>
    <w:rsid w:val="31EE1899"/>
    <w:rsid w:val="31F3D058"/>
    <w:rsid w:val="330FABA5"/>
    <w:rsid w:val="3311F5B5"/>
    <w:rsid w:val="3315C6BB"/>
    <w:rsid w:val="3360B5AC"/>
    <w:rsid w:val="3450AE76"/>
    <w:rsid w:val="34DA6E61"/>
    <w:rsid w:val="34DF8522"/>
    <w:rsid w:val="3505FF79"/>
    <w:rsid w:val="350A23BE"/>
    <w:rsid w:val="35CF4FA3"/>
    <w:rsid w:val="35F49B9B"/>
    <w:rsid w:val="3606385D"/>
    <w:rsid w:val="362C8D5C"/>
    <w:rsid w:val="36344575"/>
    <w:rsid w:val="36763EC2"/>
    <w:rsid w:val="371F6680"/>
    <w:rsid w:val="3741175B"/>
    <w:rsid w:val="3759CA52"/>
    <w:rsid w:val="37603B92"/>
    <w:rsid w:val="38967767"/>
    <w:rsid w:val="39062F7C"/>
    <w:rsid w:val="39AE9A5D"/>
    <w:rsid w:val="39CD7797"/>
    <w:rsid w:val="3A0C631E"/>
    <w:rsid w:val="3A5F7F24"/>
    <w:rsid w:val="3AC71E43"/>
    <w:rsid w:val="3B09939D"/>
    <w:rsid w:val="3B308788"/>
    <w:rsid w:val="3B3AFD4E"/>
    <w:rsid w:val="3C1942EC"/>
    <w:rsid w:val="3C466227"/>
    <w:rsid w:val="3CCC25FF"/>
    <w:rsid w:val="3CD6CDAF"/>
    <w:rsid w:val="3D3D503B"/>
    <w:rsid w:val="3D9BEAF0"/>
    <w:rsid w:val="3E0F7565"/>
    <w:rsid w:val="3E3216B8"/>
    <w:rsid w:val="3E4ED462"/>
    <w:rsid w:val="3E791A57"/>
    <w:rsid w:val="3E8150A7"/>
    <w:rsid w:val="3EAB55D9"/>
    <w:rsid w:val="3EB4D035"/>
    <w:rsid w:val="3F50E3AE"/>
    <w:rsid w:val="3F90DB82"/>
    <w:rsid w:val="40C61588"/>
    <w:rsid w:val="40C9F750"/>
    <w:rsid w:val="41046F9C"/>
    <w:rsid w:val="415608A3"/>
    <w:rsid w:val="4161F0E7"/>
    <w:rsid w:val="41783D2D"/>
    <w:rsid w:val="417AE4C1"/>
    <w:rsid w:val="42002CF4"/>
    <w:rsid w:val="426F5C13"/>
    <w:rsid w:val="42C87C44"/>
    <w:rsid w:val="42FBFD0B"/>
    <w:rsid w:val="430E99D0"/>
    <w:rsid w:val="4339E677"/>
    <w:rsid w:val="4354C1CA"/>
    <w:rsid w:val="4369F13A"/>
    <w:rsid w:val="4381C5F1"/>
    <w:rsid w:val="43C117CE"/>
    <w:rsid w:val="43D1C644"/>
    <w:rsid w:val="43D56794"/>
    <w:rsid w:val="44067B39"/>
    <w:rsid w:val="446113AA"/>
    <w:rsid w:val="448CAE22"/>
    <w:rsid w:val="44B95309"/>
    <w:rsid w:val="44C17E2C"/>
    <w:rsid w:val="44F39758"/>
    <w:rsid w:val="4500DADC"/>
    <w:rsid w:val="451FFAA9"/>
    <w:rsid w:val="45F7447A"/>
    <w:rsid w:val="45FB3634"/>
    <w:rsid w:val="4600CE71"/>
    <w:rsid w:val="46586319"/>
    <w:rsid w:val="46CE5C21"/>
    <w:rsid w:val="46E3D1DB"/>
    <w:rsid w:val="47280A54"/>
    <w:rsid w:val="4732988B"/>
    <w:rsid w:val="4738B962"/>
    <w:rsid w:val="47515566"/>
    <w:rsid w:val="478914CE"/>
    <w:rsid w:val="481F34A0"/>
    <w:rsid w:val="484FB886"/>
    <w:rsid w:val="485E7867"/>
    <w:rsid w:val="487559EA"/>
    <w:rsid w:val="48A8D8B7"/>
    <w:rsid w:val="48F7C5F4"/>
    <w:rsid w:val="49403733"/>
    <w:rsid w:val="4A33E264"/>
    <w:rsid w:val="4A76557B"/>
    <w:rsid w:val="4AC89B77"/>
    <w:rsid w:val="4B511465"/>
    <w:rsid w:val="4B70B6CD"/>
    <w:rsid w:val="4BFE33F2"/>
    <w:rsid w:val="4C2F66B6"/>
    <w:rsid w:val="4C3AC75B"/>
    <w:rsid w:val="4C4226A4"/>
    <w:rsid w:val="4C71EAB3"/>
    <w:rsid w:val="4CB3F5A2"/>
    <w:rsid w:val="4CF67EC0"/>
    <w:rsid w:val="4D34F285"/>
    <w:rsid w:val="4D92D7CA"/>
    <w:rsid w:val="4DA74003"/>
    <w:rsid w:val="4E469D38"/>
    <w:rsid w:val="4EAEDD0B"/>
    <w:rsid w:val="4EC02A2A"/>
    <w:rsid w:val="4EEF216E"/>
    <w:rsid w:val="4FE87058"/>
    <w:rsid w:val="50413245"/>
    <w:rsid w:val="505ACA6B"/>
    <w:rsid w:val="50BFA069"/>
    <w:rsid w:val="51FB440C"/>
    <w:rsid w:val="526273AA"/>
    <w:rsid w:val="527B4D8E"/>
    <w:rsid w:val="529B8ADB"/>
    <w:rsid w:val="536043ED"/>
    <w:rsid w:val="53C5EC19"/>
    <w:rsid w:val="54293DC4"/>
    <w:rsid w:val="548BACAE"/>
    <w:rsid w:val="5490D6F3"/>
    <w:rsid w:val="54AD0167"/>
    <w:rsid w:val="54B5DEBC"/>
    <w:rsid w:val="54F38243"/>
    <w:rsid w:val="54FE3BDD"/>
    <w:rsid w:val="55DBC57E"/>
    <w:rsid w:val="560B55BD"/>
    <w:rsid w:val="5687C4DF"/>
    <w:rsid w:val="56B0E392"/>
    <w:rsid w:val="56F5FBCD"/>
    <w:rsid w:val="56F72B2A"/>
    <w:rsid w:val="570FC3D0"/>
    <w:rsid w:val="57467CA1"/>
    <w:rsid w:val="577D6EDF"/>
    <w:rsid w:val="5799A316"/>
    <w:rsid w:val="579AA41B"/>
    <w:rsid w:val="58301106"/>
    <w:rsid w:val="587AB866"/>
    <w:rsid w:val="58861AC5"/>
    <w:rsid w:val="5891CC2E"/>
    <w:rsid w:val="5894D3AA"/>
    <w:rsid w:val="58E24D02"/>
    <w:rsid w:val="5918F14D"/>
    <w:rsid w:val="5936747C"/>
    <w:rsid w:val="5942F67F"/>
    <w:rsid w:val="59785632"/>
    <w:rsid w:val="599F38D7"/>
    <w:rsid w:val="5A256B62"/>
    <w:rsid w:val="5A5E9C12"/>
    <w:rsid w:val="5AADA81C"/>
    <w:rsid w:val="5AD244DD"/>
    <w:rsid w:val="5AF9D67A"/>
    <w:rsid w:val="5B26E17A"/>
    <w:rsid w:val="5B60FCDB"/>
    <w:rsid w:val="5BDA76A8"/>
    <w:rsid w:val="5C19EDC4"/>
    <w:rsid w:val="5C3F5738"/>
    <w:rsid w:val="5C6BEB5B"/>
    <w:rsid w:val="5CE234D8"/>
    <w:rsid w:val="5F14A417"/>
    <w:rsid w:val="5F53E604"/>
    <w:rsid w:val="5F625D9C"/>
    <w:rsid w:val="5F63780C"/>
    <w:rsid w:val="5F7D471F"/>
    <w:rsid w:val="5FAF9BB3"/>
    <w:rsid w:val="5FB23803"/>
    <w:rsid w:val="6008D89B"/>
    <w:rsid w:val="6057C5D8"/>
    <w:rsid w:val="605EC310"/>
    <w:rsid w:val="607F6950"/>
    <w:rsid w:val="617EA07F"/>
    <w:rsid w:val="619E9363"/>
    <w:rsid w:val="61A3985D"/>
    <w:rsid w:val="61F76A8B"/>
    <w:rsid w:val="620CD1DF"/>
    <w:rsid w:val="623EC25F"/>
    <w:rsid w:val="6291DBE4"/>
    <w:rsid w:val="629B18CE"/>
    <w:rsid w:val="629BE2D8"/>
    <w:rsid w:val="62F3587A"/>
    <w:rsid w:val="632A776A"/>
    <w:rsid w:val="641C04F1"/>
    <w:rsid w:val="643A053A"/>
    <w:rsid w:val="644A691D"/>
    <w:rsid w:val="644CB58E"/>
    <w:rsid w:val="64908374"/>
    <w:rsid w:val="65DE4BF8"/>
    <w:rsid w:val="660456F3"/>
    <w:rsid w:val="66A4D1E1"/>
    <w:rsid w:val="66D40876"/>
    <w:rsid w:val="66DDA774"/>
    <w:rsid w:val="66F11932"/>
    <w:rsid w:val="685ECE59"/>
    <w:rsid w:val="68903FF3"/>
    <w:rsid w:val="689B9BC4"/>
    <w:rsid w:val="68A558C3"/>
    <w:rsid w:val="68F2158F"/>
    <w:rsid w:val="6922E751"/>
    <w:rsid w:val="69230BDA"/>
    <w:rsid w:val="697CAEB1"/>
    <w:rsid w:val="69BC261D"/>
    <w:rsid w:val="69D1E656"/>
    <w:rsid w:val="69ED6D47"/>
    <w:rsid w:val="69F665FD"/>
    <w:rsid w:val="6A74EE3C"/>
    <w:rsid w:val="6AB9AAA1"/>
    <w:rsid w:val="6B8A2F94"/>
    <w:rsid w:val="6B8A5B9E"/>
    <w:rsid w:val="6C1AED26"/>
    <w:rsid w:val="6C7FC5FC"/>
    <w:rsid w:val="6D07F183"/>
    <w:rsid w:val="6D1A4D72"/>
    <w:rsid w:val="6D5127DB"/>
    <w:rsid w:val="6D6368C6"/>
    <w:rsid w:val="6E89DE7E"/>
    <w:rsid w:val="6EB61DD3"/>
    <w:rsid w:val="6EC0DE6A"/>
    <w:rsid w:val="6EDBE964"/>
    <w:rsid w:val="6F048A8F"/>
    <w:rsid w:val="6F06F155"/>
    <w:rsid w:val="6F290342"/>
    <w:rsid w:val="6F9CAED5"/>
    <w:rsid w:val="703796EA"/>
    <w:rsid w:val="709F0D1A"/>
    <w:rsid w:val="70C4D3A3"/>
    <w:rsid w:val="70D9C6B5"/>
    <w:rsid w:val="713484AE"/>
    <w:rsid w:val="71FDFDD3"/>
    <w:rsid w:val="720386BB"/>
    <w:rsid w:val="724AB7DE"/>
    <w:rsid w:val="7260A404"/>
    <w:rsid w:val="72AA10AF"/>
    <w:rsid w:val="72CB0732"/>
    <w:rsid w:val="72D96326"/>
    <w:rsid w:val="73100111"/>
    <w:rsid w:val="74F8F683"/>
    <w:rsid w:val="751691A9"/>
    <w:rsid w:val="752BDFFB"/>
    <w:rsid w:val="7593930D"/>
    <w:rsid w:val="76958649"/>
    <w:rsid w:val="76A21F08"/>
    <w:rsid w:val="77355246"/>
    <w:rsid w:val="7739FFF9"/>
    <w:rsid w:val="77626619"/>
    <w:rsid w:val="777544F5"/>
    <w:rsid w:val="7781371C"/>
    <w:rsid w:val="77ACCACF"/>
    <w:rsid w:val="78532F05"/>
    <w:rsid w:val="786C69F0"/>
    <w:rsid w:val="7915FC27"/>
    <w:rsid w:val="79648F01"/>
    <w:rsid w:val="796CD55B"/>
    <w:rsid w:val="79882BF1"/>
    <w:rsid w:val="79A61DD6"/>
    <w:rsid w:val="79EF888B"/>
    <w:rsid w:val="7B0964A2"/>
    <w:rsid w:val="7B2BAC80"/>
    <w:rsid w:val="7B59BE02"/>
    <w:rsid w:val="7B5AFEF1"/>
    <w:rsid w:val="7BE5A90A"/>
    <w:rsid w:val="7C4565B0"/>
    <w:rsid w:val="7C4585B3"/>
    <w:rsid w:val="7C63D86D"/>
    <w:rsid w:val="7C69EB8B"/>
    <w:rsid w:val="7C830766"/>
    <w:rsid w:val="7D350AB5"/>
    <w:rsid w:val="7DE6ECD4"/>
    <w:rsid w:val="7E359347"/>
    <w:rsid w:val="7EB999E4"/>
    <w:rsid w:val="7EC3F678"/>
    <w:rsid w:val="7ED0DB16"/>
    <w:rsid w:val="7EE209C3"/>
    <w:rsid w:val="7EF411A8"/>
    <w:rsid w:val="7FBAA828"/>
    <w:rsid w:val="7FE2B872"/>
    <w:rsid w:val="7FE9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ABA5"/>
  <w15:chartTrackingRefBased/>
  <w15:docId w15:val="{84F77A41-6B6F-4FAC-B137-AEEDB084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25B6541082449A6E52070D91B12C" ma:contentTypeVersion="15" ma:contentTypeDescription="Create a new document." ma:contentTypeScope="" ma:versionID="1894ddda1fd9ac5d46d7f1662a1ab612">
  <xsd:schema xmlns:xsd="http://www.w3.org/2001/XMLSchema" xmlns:xs="http://www.w3.org/2001/XMLSchema" xmlns:p="http://schemas.microsoft.com/office/2006/metadata/properties" xmlns:ns3="90543987-1dd2-4f49-90a2-f4968a32fbaf" xmlns:ns4="c935a609-3335-41a2-9e58-1d226cf117f5" targetNamespace="http://schemas.microsoft.com/office/2006/metadata/properties" ma:root="true" ma:fieldsID="86eb9b2b78240736278ad643d1f1190e" ns3:_="" ns4:_="">
    <xsd:import namespace="90543987-1dd2-4f49-90a2-f4968a32fbaf"/>
    <xsd:import namespace="c935a609-3335-41a2-9e58-1d226cf11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3987-1dd2-4f49-90a2-f4968a32f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609-3335-41a2-9e58-1d226cf11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543987-1dd2-4f49-90a2-f4968a32fbaf" xsi:nil="true"/>
  </documentManagement>
</p:properties>
</file>

<file path=customXml/itemProps1.xml><?xml version="1.0" encoding="utf-8"?>
<ds:datastoreItem xmlns:ds="http://schemas.openxmlformats.org/officeDocument/2006/customXml" ds:itemID="{A4CABEEB-23B8-4172-A4ED-5FC429C5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3987-1dd2-4f49-90a2-f4968a32fbaf"/>
    <ds:schemaRef ds:uri="c935a609-3335-41a2-9e58-1d226cf11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A9D08-3464-4C82-9BE8-3B41269B5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40E85-FCAC-41B0-AD72-313EDF1272B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35a609-3335-41a2-9e58-1d226cf117f5"/>
    <ds:schemaRef ds:uri="90543987-1dd2-4f49-90a2-f4968a32fba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 Knights</dc:creator>
  <cp:keywords/>
  <dc:description/>
  <cp:lastModifiedBy>Mrs A Smith</cp:lastModifiedBy>
  <cp:revision>2</cp:revision>
  <dcterms:created xsi:type="dcterms:W3CDTF">2023-06-15T11:56:00Z</dcterms:created>
  <dcterms:modified xsi:type="dcterms:W3CDTF">2023-06-15T11:56:00Z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0x01010067ED25B6541082449A6E52070D91B12C</vt:lpwstr>
  </property>
</Properties>
</file>