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C85CD2" w:rsidP="00C85CD2" w:rsidRDefault="00C85CD2" w14:paraId="4AA43304" wp14:textId="77777777">
      <w:pPr>
        <w:jc w:val="both"/>
        <w:rPr>
          <w:rFonts w:ascii="Times New Roman" w:hAnsi="Times New Roman" w:cs="Times New Roman"/>
          <w:b/>
          <w:bCs/>
          <w:color w:val="000000"/>
          <w:sz w:val="24"/>
          <w:szCs w:val="24"/>
        </w:rPr>
      </w:pPr>
      <w:r w:rsidRPr="00C70C61">
        <w:rPr>
          <w:b/>
          <w:noProof/>
          <w:sz w:val="32"/>
          <w:szCs w:val="32"/>
        </w:rPr>
        <w:drawing>
          <wp:anchor xmlns:wp14="http://schemas.microsoft.com/office/word/2010/wordprocessingDrawing" distT="0" distB="0" distL="114300" distR="114300" simplePos="0" relativeHeight="251659264" behindDoc="1" locked="0" layoutInCell="1" allowOverlap="1" wp14:anchorId="20685947" wp14:editId="5E35AD2B">
            <wp:simplePos x="0" y="0"/>
            <wp:positionH relativeFrom="column">
              <wp:posOffset>5010150</wp:posOffset>
            </wp:positionH>
            <wp:positionV relativeFrom="paragraph">
              <wp:posOffset>0</wp:posOffset>
            </wp:positionV>
            <wp:extent cx="790575" cy="742950"/>
            <wp:effectExtent l="0" t="0" r="9525" b="0"/>
            <wp:wrapTight wrapText="bothSides">
              <wp:wrapPolygon edited="0">
                <wp:start x="0" y="0"/>
                <wp:lineTo x="0" y="21046"/>
                <wp:lineTo x="21340" y="21046"/>
                <wp:lineTo x="21340" y="0"/>
                <wp:lineTo x="0" y="0"/>
              </wp:wrapPolygon>
            </wp:wrapTight>
            <wp:docPr id="2" name="Picture 2" descr="School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20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C61">
        <w:rPr>
          <w:b/>
          <w:noProof/>
          <w:sz w:val="32"/>
          <w:szCs w:val="32"/>
        </w:rPr>
        <w:drawing>
          <wp:anchor xmlns:wp14="http://schemas.microsoft.com/office/word/2010/wordprocessingDrawing" distT="0" distB="0" distL="114300" distR="114300" simplePos="0" relativeHeight="251658240" behindDoc="1" locked="0" layoutInCell="1" allowOverlap="1" wp14:anchorId="40CD364B" wp14:editId="1BA8BF94">
            <wp:simplePos x="0" y="0"/>
            <wp:positionH relativeFrom="column">
              <wp:posOffset>0</wp:posOffset>
            </wp:positionH>
            <wp:positionV relativeFrom="paragraph">
              <wp:posOffset>0</wp:posOffset>
            </wp:positionV>
            <wp:extent cx="790575" cy="742950"/>
            <wp:effectExtent l="0" t="0" r="9525" b="0"/>
            <wp:wrapTight wrapText="bothSides">
              <wp:wrapPolygon edited="0">
                <wp:start x="0" y="0"/>
                <wp:lineTo x="0" y="21046"/>
                <wp:lineTo x="21340" y="21046"/>
                <wp:lineTo x="21340" y="0"/>
                <wp:lineTo x="0" y="0"/>
              </wp:wrapPolygon>
            </wp:wrapTight>
            <wp:docPr id="1" name="Picture 1" descr="School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20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031C04" w:rsidP="00C85CD2" w:rsidRDefault="00AB695F" w14:paraId="43987C3C" wp14:textId="77777777">
      <w:pPr>
        <w:jc w:val="center"/>
        <w:rPr>
          <w:rFonts w:ascii="Times New Roman" w:hAnsi="Times New Roman" w:cs="Times New Roman"/>
          <w:b/>
          <w:bCs/>
          <w:color w:val="000000"/>
          <w:sz w:val="36"/>
          <w:szCs w:val="36"/>
        </w:rPr>
      </w:pPr>
      <w:r w:rsidRPr="00031C04">
        <w:rPr>
          <w:rFonts w:ascii="Times New Roman" w:hAnsi="Times New Roman" w:cs="Times New Roman"/>
          <w:b/>
          <w:bCs/>
          <w:color w:val="000000"/>
          <w:sz w:val="36"/>
          <w:szCs w:val="36"/>
        </w:rPr>
        <w:t>The Anglo European School</w:t>
      </w:r>
    </w:p>
    <w:p xmlns:wp14="http://schemas.microsoft.com/office/word/2010/wordml" w:rsidRPr="00031C04" w:rsidR="00AB695F" w:rsidP="00C85CD2" w:rsidRDefault="00B44E37" w14:paraId="7F7B687D" wp14:textId="77777777">
      <w:pPr>
        <w:jc w:val="center"/>
        <w:rPr>
          <w:rFonts w:ascii="Times New Roman" w:hAnsi="Times New Roman" w:cs="Times New Roman"/>
          <w:sz w:val="36"/>
          <w:szCs w:val="36"/>
        </w:rPr>
      </w:pPr>
      <w:r w:rsidRPr="00031C04">
        <w:rPr>
          <w:rFonts w:ascii="Times New Roman" w:hAnsi="Times New Roman" w:cs="Times New Roman"/>
          <w:b/>
          <w:bCs/>
          <w:color w:val="000000"/>
          <w:sz w:val="36"/>
          <w:szCs w:val="36"/>
        </w:rPr>
        <w:t>“A Distinctive Education”</w:t>
      </w:r>
    </w:p>
    <w:p xmlns:wp14="http://schemas.microsoft.com/office/word/2010/wordml" w:rsidRPr="00AB695F" w:rsidR="00AB695F" w:rsidP="00C85CD2" w:rsidRDefault="00AB695F" w14:paraId="6E7BEAA2"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00C85CD2" w:rsidP="00C85CD2" w:rsidRDefault="00C85CD2" w14:paraId="672A6659" wp14:textId="77777777">
      <w:pPr>
        <w:jc w:val="both"/>
        <w:rPr>
          <w:rFonts w:ascii="Times New Roman" w:hAnsi="Times New Roman" w:cs="Times New Roman"/>
          <w:color w:val="000000"/>
          <w:sz w:val="24"/>
          <w:szCs w:val="24"/>
        </w:rPr>
      </w:pPr>
    </w:p>
    <w:p xmlns:wp14="http://schemas.microsoft.com/office/word/2010/wordml" w:rsidR="00C85CD2" w:rsidP="00C85CD2" w:rsidRDefault="00C85CD2" w14:paraId="0A37501D" wp14:textId="77777777">
      <w:pPr>
        <w:jc w:val="both"/>
        <w:rPr>
          <w:rFonts w:ascii="Times New Roman" w:hAnsi="Times New Roman" w:cs="Times New Roman"/>
          <w:color w:val="000000"/>
          <w:sz w:val="24"/>
          <w:szCs w:val="24"/>
        </w:rPr>
      </w:pPr>
    </w:p>
    <w:p xmlns:wp14="http://schemas.microsoft.com/office/word/2010/wordml" w:rsidRPr="00AB695F" w:rsidR="00AB695F" w:rsidP="00C85CD2" w:rsidRDefault="00C85CD2" w14:paraId="55099020" wp14:textId="77777777">
      <w:pPr>
        <w:jc w:val="both"/>
        <w:rPr>
          <w:rFonts w:ascii="Times New Roman" w:hAnsi="Times New Roman" w:cs="Times New Roman"/>
          <w:sz w:val="24"/>
          <w:szCs w:val="24"/>
        </w:rPr>
      </w:pPr>
      <w:r>
        <w:rPr>
          <w:rFonts w:ascii="Times New Roman" w:hAnsi="Times New Roman" w:cs="Times New Roman"/>
          <w:color w:val="000000"/>
          <w:sz w:val="24"/>
          <w:szCs w:val="24"/>
        </w:rPr>
        <w:t>T</w:t>
      </w:r>
      <w:r w:rsidRPr="00AB695F" w:rsidR="00AB695F">
        <w:rPr>
          <w:rFonts w:ascii="Times New Roman" w:hAnsi="Times New Roman" w:cs="Times New Roman"/>
          <w:color w:val="000000"/>
          <w:sz w:val="24"/>
          <w:szCs w:val="24"/>
        </w:rPr>
        <w:t>he school is an 11-19, co-educational comprehensive school situated between Brentwood and Chelmsford</w:t>
      </w:r>
      <w:r w:rsidR="00031C04">
        <w:rPr>
          <w:rFonts w:ascii="Times New Roman" w:hAnsi="Times New Roman" w:cs="Times New Roman"/>
          <w:color w:val="000000"/>
          <w:sz w:val="24"/>
          <w:szCs w:val="24"/>
        </w:rPr>
        <w:t xml:space="preserve"> in Essex (UK)</w:t>
      </w:r>
      <w:r w:rsidRPr="00AB695F" w:rsidR="00AB695F">
        <w:rPr>
          <w:rFonts w:ascii="Times New Roman" w:hAnsi="Times New Roman" w:cs="Times New Roman"/>
          <w:color w:val="000000"/>
          <w:sz w:val="24"/>
          <w:szCs w:val="24"/>
        </w:rPr>
        <w:t xml:space="preserve">, 30 minutes </w:t>
      </w:r>
      <w:r w:rsidR="00B44E37">
        <w:rPr>
          <w:rFonts w:ascii="Times New Roman" w:hAnsi="Times New Roman" w:cs="Times New Roman"/>
          <w:color w:val="000000"/>
          <w:sz w:val="24"/>
          <w:szCs w:val="24"/>
        </w:rPr>
        <w:t>from</w:t>
      </w:r>
      <w:r w:rsidR="00031C04">
        <w:rPr>
          <w:rFonts w:ascii="Times New Roman" w:hAnsi="Times New Roman" w:cs="Times New Roman"/>
          <w:color w:val="000000"/>
          <w:sz w:val="24"/>
          <w:szCs w:val="24"/>
        </w:rPr>
        <w:t xml:space="preserve"> Liverpool Street station in London.</w:t>
      </w:r>
    </w:p>
    <w:p xmlns:wp14="http://schemas.microsoft.com/office/word/2010/wordml" w:rsidRPr="00AB695F" w:rsidR="00AB695F" w:rsidP="00C85CD2" w:rsidRDefault="00AB695F" w14:paraId="63E4A9CD"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Pr="00AB695F" w:rsidR="00AB695F" w:rsidP="00C85CD2" w:rsidRDefault="00AB695F" w14:paraId="23A47613"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It was opened in 1973 after the closure of a secondary modern school.  The local residents of Ingatestone had campaigned to keep their local school open and the Local Authority, Essex, took the visionary step to establish a school with a “European Dimension”. </w:t>
      </w:r>
      <w:r w:rsidR="00B44E37">
        <w:rPr>
          <w:rFonts w:ascii="Times New Roman" w:hAnsi="Times New Roman" w:cs="Times New Roman"/>
          <w:color w:val="000000"/>
          <w:sz w:val="24"/>
          <w:szCs w:val="24"/>
        </w:rPr>
        <w:t xml:space="preserve">  The Education Committee decided in 1967 that they wanted a “school along European lines” whatever that meant and they took this as an opportunity to realise that vision.</w:t>
      </w:r>
      <w:r w:rsidRPr="00AB695F">
        <w:rPr>
          <w:rFonts w:ascii="Times New Roman" w:hAnsi="Times New Roman" w:cs="Times New Roman"/>
          <w:color w:val="000000"/>
          <w:sz w:val="24"/>
          <w:szCs w:val="24"/>
        </w:rPr>
        <w:t xml:space="preserve"> The school would serve local needs but also draw students from a much wider sphere of influence.  That sphere of influence now includes </w:t>
      </w:r>
      <w:r w:rsidR="00031C04">
        <w:rPr>
          <w:rFonts w:ascii="Times New Roman" w:hAnsi="Times New Roman" w:cs="Times New Roman"/>
          <w:color w:val="000000"/>
          <w:sz w:val="24"/>
          <w:szCs w:val="24"/>
        </w:rPr>
        <w:t>almost</w:t>
      </w:r>
      <w:r w:rsidRPr="00AB695F">
        <w:rPr>
          <w:rFonts w:ascii="Times New Roman" w:hAnsi="Times New Roman" w:cs="Times New Roman"/>
          <w:color w:val="000000"/>
          <w:sz w:val="24"/>
          <w:szCs w:val="24"/>
        </w:rPr>
        <w:t xml:space="preserve"> the whole of Essex and parts of London including Islington, Hackney, Tower Hamlets, Newham and Redbridge.  We a</w:t>
      </w:r>
      <w:r w:rsidR="00B44E37">
        <w:rPr>
          <w:rFonts w:ascii="Times New Roman" w:hAnsi="Times New Roman" w:cs="Times New Roman"/>
          <w:color w:val="000000"/>
          <w:sz w:val="24"/>
          <w:szCs w:val="24"/>
        </w:rPr>
        <w:t>lso draw students from Suffolk.  T</w:t>
      </w:r>
      <w:r w:rsidRPr="00AB695F">
        <w:rPr>
          <w:rFonts w:ascii="Times New Roman" w:hAnsi="Times New Roman" w:cs="Times New Roman"/>
          <w:color w:val="000000"/>
          <w:sz w:val="24"/>
          <w:szCs w:val="24"/>
        </w:rPr>
        <w:t>he railway line is our life-blood but students also arrive her</w:t>
      </w:r>
      <w:r w:rsidR="00B44E37">
        <w:rPr>
          <w:rFonts w:ascii="Times New Roman" w:hAnsi="Times New Roman" w:cs="Times New Roman"/>
          <w:color w:val="000000"/>
          <w:sz w:val="24"/>
          <w:szCs w:val="24"/>
        </w:rPr>
        <w:t>e</w:t>
      </w:r>
      <w:r w:rsidRPr="00AB695F">
        <w:rPr>
          <w:rFonts w:ascii="Times New Roman" w:hAnsi="Times New Roman" w:cs="Times New Roman"/>
          <w:color w:val="000000"/>
          <w:sz w:val="24"/>
          <w:szCs w:val="24"/>
        </w:rPr>
        <w:t xml:space="preserve"> by bus, car, f</w:t>
      </w:r>
      <w:r w:rsidR="00B44E37">
        <w:rPr>
          <w:rFonts w:ascii="Times New Roman" w:hAnsi="Times New Roman" w:cs="Times New Roman"/>
          <w:color w:val="000000"/>
          <w:sz w:val="24"/>
          <w:szCs w:val="24"/>
        </w:rPr>
        <w:t>oot and bicycle.  Altogether 1,380</w:t>
      </w:r>
      <w:r w:rsidRPr="00AB695F">
        <w:rPr>
          <w:rFonts w:ascii="Times New Roman" w:hAnsi="Times New Roman" w:cs="Times New Roman"/>
          <w:color w:val="000000"/>
          <w:sz w:val="24"/>
          <w:szCs w:val="24"/>
        </w:rPr>
        <w:t xml:space="preserve"> students come to this school in the village of Ingatestone</w:t>
      </w:r>
      <w:r w:rsidR="00B44E37">
        <w:rPr>
          <w:rFonts w:ascii="Times New Roman" w:hAnsi="Times New Roman" w:cs="Times New Roman"/>
          <w:color w:val="000000"/>
          <w:sz w:val="24"/>
          <w:szCs w:val="24"/>
        </w:rPr>
        <w:t>.  The school is in Willow Green, which is a cul-de-sac.</w:t>
      </w:r>
    </w:p>
    <w:p xmlns:wp14="http://schemas.microsoft.com/office/word/2010/wordml" w:rsidRPr="00AB695F" w:rsidR="00AB695F" w:rsidP="00C85CD2" w:rsidRDefault="00AB695F" w14:paraId="4F6584BE"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Pr="00AB695F" w:rsidR="00AB695F" w:rsidP="00C85CD2" w:rsidRDefault="00AB695F" w14:paraId="42B31F5A"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xml:space="preserve">We have no evidence to prove it but there is a view that the local authority decision-makers at the time may have been influenced by the US ‘magnet’ school model.  It was certainly the case that they saw it as an opportunity to consolidate the position of Essex as an important EU hub.  The county faces Europe and the debate about our membership of the Common Market was as lively then (there was a referendum in 1975) as it is about our membership of the EU now.  </w:t>
      </w:r>
    </w:p>
    <w:p xmlns:wp14="http://schemas.microsoft.com/office/word/2010/wordml" w:rsidRPr="00AB695F" w:rsidR="00AB695F" w:rsidP="00C85CD2" w:rsidRDefault="00AB695F" w14:paraId="09AF38FC"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Pr="00AB695F" w:rsidR="00AB695F" w:rsidP="00C85CD2" w:rsidRDefault="00AB695F" w14:paraId="543B0B03"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xml:space="preserve">Jean Monet gave </w:t>
      </w:r>
      <w:r w:rsidR="00870626">
        <w:rPr>
          <w:rFonts w:ascii="Times New Roman" w:hAnsi="Times New Roman" w:cs="Times New Roman"/>
          <w:color w:val="000000"/>
          <w:sz w:val="24"/>
          <w:szCs w:val="24"/>
        </w:rPr>
        <w:t>the school</w:t>
      </w:r>
      <w:r w:rsidRPr="00AB695F">
        <w:rPr>
          <w:rFonts w:ascii="Times New Roman" w:hAnsi="Times New Roman" w:cs="Times New Roman"/>
          <w:color w:val="000000"/>
          <w:sz w:val="24"/>
          <w:szCs w:val="24"/>
        </w:rPr>
        <w:t xml:space="preserve"> permission to use the EU flag as our logo </w:t>
      </w:r>
      <w:r w:rsidR="00031C04">
        <w:rPr>
          <w:rFonts w:ascii="Times New Roman" w:hAnsi="Times New Roman" w:cs="Times New Roman"/>
          <w:color w:val="000000"/>
          <w:sz w:val="24"/>
          <w:szCs w:val="24"/>
        </w:rPr>
        <w:t>even though the 12 yellow stars on a blue background is, first and foremost, the flag of the Council of Europe</w:t>
      </w:r>
      <w:r w:rsidR="00A9579C">
        <w:rPr>
          <w:rFonts w:ascii="Times New Roman" w:hAnsi="Times New Roman" w:cs="Times New Roman"/>
          <w:color w:val="000000"/>
          <w:sz w:val="24"/>
          <w:szCs w:val="24"/>
        </w:rPr>
        <w:t xml:space="preserve"> (1955)</w:t>
      </w:r>
      <w:r w:rsidR="00031C04">
        <w:rPr>
          <w:rFonts w:ascii="Times New Roman" w:hAnsi="Times New Roman" w:cs="Times New Roman"/>
          <w:color w:val="000000"/>
          <w:sz w:val="24"/>
          <w:szCs w:val="24"/>
        </w:rPr>
        <w:t xml:space="preserve">.  </w:t>
      </w:r>
      <w:r w:rsidR="00870626">
        <w:rPr>
          <w:rFonts w:ascii="Times New Roman" w:hAnsi="Times New Roman" w:cs="Times New Roman"/>
          <w:color w:val="000000"/>
          <w:sz w:val="24"/>
          <w:szCs w:val="24"/>
        </w:rPr>
        <w:t>It became our flag in 1973 and was adopted by the EU as the EU flag in 19</w:t>
      </w:r>
      <w:r w:rsidR="00CF5786">
        <w:rPr>
          <w:rFonts w:ascii="Times New Roman" w:hAnsi="Times New Roman" w:cs="Times New Roman"/>
          <w:color w:val="000000"/>
          <w:sz w:val="24"/>
          <w:szCs w:val="24"/>
        </w:rPr>
        <w:t>93</w:t>
      </w:r>
      <w:r w:rsidR="00A9579C">
        <w:rPr>
          <w:rFonts w:ascii="Times New Roman" w:hAnsi="Times New Roman" w:cs="Times New Roman"/>
          <w:color w:val="000000"/>
          <w:sz w:val="24"/>
          <w:szCs w:val="24"/>
        </w:rPr>
        <w:t xml:space="preserve"> having been adopted by the European Community in 1985</w:t>
      </w:r>
      <w:r w:rsidR="00CF5786">
        <w:rPr>
          <w:rFonts w:ascii="Times New Roman" w:hAnsi="Times New Roman" w:cs="Times New Roman"/>
          <w:color w:val="000000"/>
          <w:sz w:val="24"/>
          <w:szCs w:val="24"/>
        </w:rPr>
        <w:t xml:space="preserve">.  </w:t>
      </w:r>
      <w:r w:rsidR="00031C04">
        <w:rPr>
          <w:rFonts w:ascii="Times New Roman" w:hAnsi="Times New Roman" w:cs="Times New Roman"/>
          <w:color w:val="000000"/>
          <w:sz w:val="24"/>
          <w:szCs w:val="24"/>
        </w:rPr>
        <w:t>T</w:t>
      </w:r>
      <w:r w:rsidRPr="00AB695F">
        <w:rPr>
          <w:rFonts w:ascii="Times New Roman" w:hAnsi="Times New Roman" w:cs="Times New Roman"/>
          <w:color w:val="000000"/>
          <w:sz w:val="24"/>
          <w:szCs w:val="24"/>
        </w:rPr>
        <w:t>owards the end of the 1990s our ethos changed to embrace people from all over the world.  ‘</w:t>
      </w:r>
      <w:r w:rsidR="00031C04">
        <w:rPr>
          <w:rFonts w:ascii="Times New Roman" w:hAnsi="Times New Roman" w:cs="Times New Roman"/>
          <w:color w:val="000000"/>
          <w:sz w:val="24"/>
          <w:szCs w:val="24"/>
        </w:rPr>
        <w:t>Anglo European’ became</w:t>
      </w:r>
      <w:r w:rsidRPr="00AB695F">
        <w:rPr>
          <w:rFonts w:ascii="Times New Roman" w:hAnsi="Times New Roman" w:cs="Times New Roman"/>
          <w:color w:val="000000"/>
          <w:sz w:val="24"/>
          <w:szCs w:val="24"/>
        </w:rPr>
        <w:t xml:space="preserve"> </w:t>
      </w:r>
      <w:r w:rsidR="00031C04">
        <w:rPr>
          <w:rFonts w:ascii="Times New Roman" w:hAnsi="Times New Roman" w:cs="Times New Roman"/>
          <w:color w:val="000000"/>
          <w:sz w:val="24"/>
          <w:szCs w:val="24"/>
        </w:rPr>
        <w:t>a misnomer but our reputation had been</w:t>
      </w:r>
      <w:r w:rsidRPr="00AB695F">
        <w:rPr>
          <w:rFonts w:ascii="Times New Roman" w:hAnsi="Times New Roman" w:cs="Times New Roman"/>
          <w:color w:val="000000"/>
          <w:sz w:val="24"/>
          <w:szCs w:val="24"/>
        </w:rPr>
        <w:t xml:space="preserve"> built on it so we have never changed the name.</w:t>
      </w:r>
    </w:p>
    <w:p xmlns:wp14="http://schemas.microsoft.com/office/word/2010/wordml" w:rsidRPr="00AB695F" w:rsidR="00AB695F" w:rsidP="00C85CD2" w:rsidRDefault="00AB695F" w14:paraId="15AA318D"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Pr="00AB695F" w:rsidR="00AB695F" w:rsidP="00031C04" w:rsidRDefault="00AB695F" w14:paraId="751B5A84" wp14:textId="77777777">
      <w:pPr>
        <w:widowControl w:val="0"/>
        <w:jc w:val="both"/>
        <w:rPr>
          <w:rFonts w:ascii="Times New Roman" w:hAnsi="Times New Roman" w:cs="Times New Roman"/>
          <w:sz w:val="24"/>
          <w:szCs w:val="24"/>
        </w:rPr>
      </w:pPr>
      <w:r w:rsidRPr="00AB695F">
        <w:rPr>
          <w:rFonts w:ascii="Times New Roman" w:hAnsi="Times New Roman" w:cs="Times New Roman"/>
          <w:color w:val="000000"/>
          <w:sz w:val="24"/>
          <w:szCs w:val="24"/>
        </w:rPr>
        <w:t xml:space="preserve">Virtually all of the </w:t>
      </w:r>
      <w:r w:rsidRPr="00031C04">
        <w:rPr>
          <w:rFonts w:ascii="Times New Roman" w:hAnsi="Times New Roman" w:cs="Times New Roman"/>
          <w:color w:val="000000"/>
          <w:sz w:val="24"/>
          <w:szCs w:val="24"/>
        </w:rPr>
        <w:t>children from our local primary schools come here</w:t>
      </w:r>
      <w:r w:rsidRPr="00031C04" w:rsidR="00031C04">
        <w:rPr>
          <w:rFonts w:ascii="Times New Roman" w:hAnsi="Times New Roman" w:cs="Times New Roman"/>
          <w:color w:val="000000"/>
          <w:sz w:val="24"/>
          <w:szCs w:val="24"/>
        </w:rPr>
        <w:t xml:space="preserve">, namely: </w:t>
      </w:r>
      <w:proofErr w:type="spellStart"/>
      <w:r w:rsidRPr="00031C04" w:rsidR="00031C04">
        <w:rPr>
          <w:rFonts w:ascii="Times New Roman" w:hAnsi="Times New Roman" w:cs="Times New Roman"/>
          <w:color w:val="000000"/>
          <w:sz w:val="24"/>
          <w:szCs w:val="24"/>
        </w:rPr>
        <w:t>Margaretting</w:t>
      </w:r>
      <w:proofErr w:type="spellEnd"/>
      <w:r w:rsidRPr="00031C04" w:rsidR="00031C04">
        <w:rPr>
          <w:rFonts w:ascii="Times New Roman" w:hAnsi="Times New Roman" w:cs="Times New Roman"/>
          <w:color w:val="000000"/>
          <w:sz w:val="24"/>
          <w:szCs w:val="24"/>
        </w:rPr>
        <w:t xml:space="preserve"> </w:t>
      </w:r>
      <w:proofErr w:type="spellStart"/>
      <w:r w:rsidRPr="00031C04" w:rsidR="00031C04">
        <w:rPr>
          <w:rFonts w:ascii="Times New Roman" w:hAnsi="Times New Roman" w:cs="Times New Roman"/>
          <w:color w:val="000000"/>
          <w:sz w:val="24"/>
          <w:szCs w:val="24"/>
        </w:rPr>
        <w:t>CofE</w:t>
      </w:r>
      <w:proofErr w:type="spellEnd"/>
      <w:r w:rsidRPr="00031C04" w:rsidR="00031C04">
        <w:rPr>
          <w:rFonts w:ascii="Times New Roman" w:hAnsi="Times New Roman" w:cs="Times New Roman"/>
          <w:color w:val="000000"/>
          <w:sz w:val="24"/>
          <w:szCs w:val="24"/>
        </w:rPr>
        <w:t xml:space="preserve"> Primary School; </w:t>
      </w:r>
      <w:r w:rsidR="00031C04">
        <w:rPr>
          <w:rFonts w:ascii="Times New Roman" w:hAnsi="Times New Roman" w:cs="Times New Roman"/>
          <w:sz w:val="24"/>
          <w:szCs w:val="24"/>
          <w:lang w:val="en-US"/>
        </w:rPr>
        <w:t xml:space="preserve">Ingatestone &amp; </w:t>
      </w:r>
      <w:proofErr w:type="spellStart"/>
      <w:r w:rsidR="00031C04">
        <w:rPr>
          <w:rFonts w:ascii="Times New Roman" w:hAnsi="Times New Roman" w:cs="Times New Roman"/>
          <w:sz w:val="24"/>
          <w:szCs w:val="24"/>
          <w:lang w:val="en-US"/>
        </w:rPr>
        <w:t>Fryerning</w:t>
      </w:r>
      <w:proofErr w:type="spellEnd"/>
      <w:r w:rsidR="00031C04">
        <w:rPr>
          <w:rFonts w:ascii="Times New Roman" w:hAnsi="Times New Roman" w:cs="Times New Roman"/>
          <w:sz w:val="24"/>
          <w:szCs w:val="24"/>
          <w:lang w:val="en-US"/>
        </w:rPr>
        <w:t xml:space="preserve"> C o</w:t>
      </w:r>
      <w:r w:rsidRPr="00031C04" w:rsidR="00031C04">
        <w:rPr>
          <w:rFonts w:ascii="Times New Roman" w:hAnsi="Times New Roman" w:cs="Times New Roman"/>
          <w:sz w:val="24"/>
          <w:szCs w:val="24"/>
          <w:lang w:val="en-US"/>
        </w:rPr>
        <w:t>f E (V</w:t>
      </w:r>
      <w:r w:rsidR="00031C04">
        <w:rPr>
          <w:rFonts w:ascii="Times New Roman" w:hAnsi="Times New Roman" w:cs="Times New Roman"/>
          <w:sz w:val="24"/>
          <w:szCs w:val="24"/>
          <w:lang w:val="en-US"/>
        </w:rPr>
        <w:t>A</w:t>
      </w:r>
      <w:r w:rsidRPr="00031C04" w:rsidR="00031C04">
        <w:rPr>
          <w:rFonts w:ascii="Times New Roman" w:hAnsi="Times New Roman" w:cs="Times New Roman"/>
          <w:sz w:val="24"/>
          <w:szCs w:val="24"/>
          <w:lang w:val="en-US"/>
        </w:rPr>
        <w:t>) Junior School</w:t>
      </w:r>
      <w:r w:rsidR="00031C04">
        <w:rPr>
          <w:rFonts w:ascii="Times New Roman" w:hAnsi="Times New Roman" w:cs="Times New Roman"/>
          <w:sz w:val="24"/>
          <w:szCs w:val="24"/>
          <w:lang w:val="en-US"/>
        </w:rPr>
        <w:t xml:space="preserve"> and </w:t>
      </w:r>
      <w:proofErr w:type="spellStart"/>
      <w:r w:rsidR="00031C04">
        <w:rPr>
          <w:rFonts w:ascii="Times New Roman" w:hAnsi="Times New Roman" w:cs="Times New Roman"/>
          <w:sz w:val="24"/>
          <w:szCs w:val="24"/>
          <w:lang w:val="en-US"/>
        </w:rPr>
        <w:t>Mountnessing</w:t>
      </w:r>
      <w:proofErr w:type="spellEnd"/>
      <w:r w:rsidR="00031C04">
        <w:rPr>
          <w:rFonts w:ascii="Times New Roman" w:hAnsi="Times New Roman" w:cs="Times New Roman"/>
          <w:sz w:val="24"/>
          <w:szCs w:val="24"/>
          <w:lang w:val="en-US"/>
        </w:rPr>
        <w:t xml:space="preserve"> </w:t>
      </w:r>
      <w:proofErr w:type="spellStart"/>
      <w:r w:rsidR="00031C04">
        <w:rPr>
          <w:rFonts w:ascii="Times New Roman" w:hAnsi="Times New Roman" w:cs="Times New Roman"/>
          <w:sz w:val="24"/>
          <w:szCs w:val="24"/>
          <w:lang w:val="en-US"/>
        </w:rPr>
        <w:t>CofE</w:t>
      </w:r>
      <w:proofErr w:type="spellEnd"/>
      <w:r w:rsidR="00031C04">
        <w:rPr>
          <w:rFonts w:ascii="Times New Roman" w:hAnsi="Times New Roman" w:cs="Times New Roman"/>
          <w:sz w:val="24"/>
          <w:szCs w:val="24"/>
          <w:lang w:val="en-US"/>
        </w:rPr>
        <w:t xml:space="preserve"> Primary School.  </w:t>
      </w:r>
      <w:r w:rsidRPr="00031C04" w:rsidR="00031C04">
        <w:rPr>
          <w:rFonts w:ascii="Times New Roman" w:hAnsi="Times New Roman" w:cs="Times New Roman"/>
          <w:color w:val="000000"/>
          <w:sz w:val="24"/>
          <w:szCs w:val="24"/>
        </w:rPr>
        <w:t xml:space="preserve">They </w:t>
      </w:r>
      <w:r w:rsidR="00031C04">
        <w:rPr>
          <w:rFonts w:ascii="Times New Roman" w:hAnsi="Times New Roman" w:cs="Times New Roman"/>
          <w:color w:val="000000"/>
          <w:sz w:val="24"/>
          <w:szCs w:val="24"/>
        </w:rPr>
        <w:t>are all e</w:t>
      </w:r>
      <w:r w:rsidRPr="00031C04" w:rsidR="00031C04">
        <w:rPr>
          <w:rFonts w:ascii="Times New Roman" w:hAnsi="Times New Roman" w:cs="Times New Roman"/>
          <w:color w:val="000000"/>
          <w:sz w:val="24"/>
          <w:szCs w:val="24"/>
        </w:rPr>
        <w:t xml:space="preserve">ntitled </w:t>
      </w:r>
      <w:r w:rsidR="00031C04">
        <w:rPr>
          <w:rFonts w:ascii="Times New Roman" w:hAnsi="Times New Roman" w:cs="Times New Roman"/>
          <w:color w:val="000000"/>
          <w:sz w:val="24"/>
          <w:szCs w:val="24"/>
        </w:rPr>
        <w:t>to a</w:t>
      </w:r>
      <w:r w:rsidRPr="00031C04" w:rsidR="00031C04">
        <w:rPr>
          <w:rFonts w:ascii="Times New Roman" w:hAnsi="Times New Roman" w:cs="Times New Roman"/>
          <w:color w:val="000000"/>
          <w:sz w:val="24"/>
          <w:szCs w:val="24"/>
        </w:rPr>
        <w:t xml:space="preserve"> </w:t>
      </w:r>
      <w:r w:rsidR="00031C04">
        <w:rPr>
          <w:rFonts w:ascii="Times New Roman" w:hAnsi="Times New Roman" w:cs="Times New Roman"/>
          <w:color w:val="000000"/>
          <w:sz w:val="24"/>
          <w:szCs w:val="24"/>
        </w:rPr>
        <w:t>p</w:t>
      </w:r>
      <w:r w:rsidRPr="00031C04" w:rsidR="00031C04">
        <w:rPr>
          <w:rFonts w:ascii="Times New Roman" w:hAnsi="Times New Roman" w:cs="Times New Roman"/>
          <w:color w:val="000000"/>
          <w:sz w:val="24"/>
          <w:szCs w:val="24"/>
        </w:rPr>
        <w:t xml:space="preserve">lace.  </w:t>
      </w:r>
      <w:r w:rsidR="00031C04">
        <w:rPr>
          <w:rFonts w:ascii="Times New Roman" w:hAnsi="Times New Roman" w:cs="Times New Roman"/>
          <w:color w:val="000000"/>
          <w:sz w:val="24"/>
          <w:szCs w:val="24"/>
        </w:rPr>
        <w:t>T</w:t>
      </w:r>
      <w:r w:rsidRPr="00031C04" w:rsidR="00031C04">
        <w:rPr>
          <w:rFonts w:ascii="Times New Roman" w:hAnsi="Times New Roman" w:cs="Times New Roman"/>
          <w:color w:val="000000"/>
          <w:sz w:val="24"/>
          <w:szCs w:val="24"/>
        </w:rPr>
        <w:t>his a</w:t>
      </w:r>
      <w:r w:rsidR="00031C04">
        <w:rPr>
          <w:rFonts w:ascii="Times New Roman" w:hAnsi="Times New Roman" w:cs="Times New Roman"/>
          <w:color w:val="000000"/>
          <w:sz w:val="24"/>
          <w:szCs w:val="24"/>
        </w:rPr>
        <w:t>mounts to about 300 students.  A</w:t>
      </w:r>
      <w:r w:rsidRPr="00031C04" w:rsidR="00031C04">
        <w:rPr>
          <w:rFonts w:ascii="Times New Roman" w:hAnsi="Times New Roman" w:cs="Times New Roman"/>
          <w:color w:val="000000"/>
          <w:sz w:val="24"/>
          <w:szCs w:val="24"/>
        </w:rPr>
        <w:t xml:space="preserve"> small number </w:t>
      </w:r>
      <w:r w:rsidRPr="00031C04" w:rsidR="00B44E37">
        <w:rPr>
          <w:rFonts w:ascii="Times New Roman" w:hAnsi="Times New Roman" w:cs="Times New Roman"/>
          <w:color w:val="000000"/>
          <w:sz w:val="24"/>
          <w:szCs w:val="24"/>
        </w:rPr>
        <w:t>may choose local grammar schools</w:t>
      </w:r>
      <w:r w:rsidR="00B44E37">
        <w:rPr>
          <w:rFonts w:ascii="Times New Roman" w:hAnsi="Times New Roman" w:cs="Times New Roman"/>
          <w:color w:val="000000"/>
          <w:sz w:val="24"/>
          <w:szCs w:val="24"/>
        </w:rPr>
        <w:t xml:space="preserve"> or private schools.  In one very important sense this is a local comprehensive school.</w:t>
      </w:r>
    </w:p>
    <w:p xmlns:wp14="http://schemas.microsoft.com/office/word/2010/wordml" w:rsidRPr="00AB695F" w:rsidR="00AB695F" w:rsidP="00C85CD2" w:rsidRDefault="00AB695F" w14:paraId="01512BE8"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Pr="00AB695F" w:rsidR="00AB695F" w:rsidP="00C85CD2" w:rsidRDefault="00AB695F" w14:paraId="6DE6C4A8"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So what is it that draws over 1000 students to this school every day from beyond Ingatestone?</w:t>
      </w:r>
    </w:p>
    <w:p xmlns:wp14="http://schemas.microsoft.com/office/word/2010/wordml" w:rsidRPr="00AB695F" w:rsidR="00AB695F" w:rsidP="00C85CD2" w:rsidRDefault="00AB695F" w14:paraId="0DA70637"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Pr="00AB695F" w:rsidR="00AB695F" w:rsidP="00C85CD2" w:rsidRDefault="00AB695F" w14:paraId="21635C01"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xml:space="preserve">We have a reputation for high academic standards, our exam results are very good and we are a values-driven school.  There are five particular features (pillars) which </w:t>
      </w:r>
      <w:r w:rsidR="00B44E37">
        <w:rPr>
          <w:rFonts w:ascii="Times New Roman" w:hAnsi="Times New Roman" w:cs="Times New Roman"/>
          <w:color w:val="000000"/>
          <w:sz w:val="24"/>
          <w:szCs w:val="24"/>
        </w:rPr>
        <w:t xml:space="preserve">enshrine these values and </w:t>
      </w:r>
      <w:r w:rsidRPr="00AB695F">
        <w:rPr>
          <w:rFonts w:ascii="Times New Roman" w:hAnsi="Times New Roman" w:cs="Times New Roman"/>
          <w:color w:val="000000"/>
          <w:sz w:val="24"/>
          <w:szCs w:val="24"/>
        </w:rPr>
        <w:t>attract parents and their children</w:t>
      </w:r>
      <w:r w:rsidR="00B44E37">
        <w:rPr>
          <w:rFonts w:ascii="Times New Roman" w:hAnsi="Times New Roman" w:cs="Times New Roman"/>
          <w:color w:val="000000"/>
          <w:sz w:val="24"/>
          <w:szCs w:val="24"/>
        </w:rPr>
        <w:t xml:space="preserve"> in large numbers</w:t>
      </w:r>
      <w:r w:rsidRPr="00AB695F">
        <w:rPr>
          <w:rFonts w:ascii="Times New Roman" w:hAnsi="Times New Roman" w:cs="Times New Roman"/>
          <w:color w:val="000000"/>
          <w:sz w:val="24"/>
          <w:szCs w:val="24"/>
        </w:rPr>
        <w:t>.</w:t>
      </w:r>
    </w:p>
    <w:p xmlns:wp14="http://schemas.microsoft.com/office/word/2010/wordml" w:rsidRPr="00AB695F" w:rsidR="00AB695F" w:rsidP="00C85CD2" w:rsidRDefault="00AB695F" w14:paraId="46624170"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Pr="00AB695F" w:rsidR="00AB695F" w:rsidP="00C85CD2" w:rsidRDefault="00395696" w14:paraId="204A1F5E" wp14:textId="77777777">
      <w:pPr>
        <w:numPr>
          <w:ilvl w:val="0"/>
          <w:numId w:val="1"/>
        </w:numPr>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Baccalaureate Curriculum - </w:t>
      </w:r>
      <w:r w:rsidRPr="00395696" w:rsidR="00AB695F">
        <w:rPr>
          <w:rFonts w:ascii="Times New Roman" w:hAnsi="Times New Roman" w:eastAsia="Times New Roman" w:cs="Times New Roman"/>
          <w:color w:val="000000"/>
          <w:sz w:val="24"/>
          <w:szCs w:val="24"/>
        </w:rPr>
        <w:t>A commitment to a broad and bala</w:t>
      </w:r>
      <w:r w:rsidRPr="00395696" w:rsidR="0026430A">
        <w:rPr>
          <w:rFonts w:ascii="Times New Roman" w:hAnsi="Times New Roman" w:eastAsia="Times New Roman" w:cs="Times New Roman"/>
          <w:color w:val="000000"/>
          <w:sz w:val="24"/>
          <w:szCs w:val="24"/>
        </w:rPr>
        <w:t>nced (baccalaureate) curriculum:</w:t>
      </w:r>
      <w:r w:rsidRPr="00395696" w:rsidR="00AB695F">
        <w:rPr>
          <w:rFonts w:ascii="Times New Roman" w:hAnsi="Times New Roman" w:eastAsia="Times New Roman" w:cs="Times New Roman"/>
          <w:color w:val="000000"/>
          <w:sz w:val="24"/>
          <w:szCs w:val="24"/>
        </w:rPr>
        <w:t>  E</w:t>
      </w:r>
      <w:r w:rsidRPr="00AB695F" w:rsidR="00AB695F">
        <w:rPr>
          <w:rFonts w:ascii="Times New Roman" w:hAnsi="Times New Roman" w:eastAsia="Times New Roman" w:cs="Times New Roman"/>
          <w:color w:val="000000"/>
          <w:sz w:val="24"/>
          <w:szCs w:val="24"/>
        </w:rPr>
        <w:t xml:space="preserve">very student studies the humanities, the Arts, technology, languages, </w:t>
      </w:r>
      <w:r w:rsidRPr="00AB695F" w:rsidR="00AB695F">
        <w:rPr>
          <w:rFonts w:ascii="Times New Roman" w:hAnsi="Times New Roman" w:eastAsia="Times New Roman" w:cs="Times New Roman"/>
          <w:color w:val="000000"/>
          <w:sz w:val="24"/>
          <w:szCs w:val="24"/>
        </w:rPr>
        <w:t xml:space="preserve">Citizenship and PE as well as Mathematics, English and Science until Year 11 (age 16). In the </w:t>
      </w:r>
      <w:r w:rsidRPr="00031C04" w:rsidR="00031C04">
        <w:rPr>
          <w:rFonts w:ascii="Times New Roman" w:hAnsi="Times New Roman" w:eastAsia="Times New Roman" w:cs="Times New Roman"/>
          <w:color w:val="000000"/>
          <w:sz w:val="24"/>
          <w:szCs w:val="24"/>
        </w:rPr>
        <w:t xml:space="preserve">Sixth Form </w:t>
      </w:r>
      <w:r w:rsidRPr="00AB695F" w:rsidR="00AB695F">
        <w:rPr>
          <w:rFonts w:ascii="Times New Roman" w:hAnsi="Times New Roman" w:eastAsia="Times New Roman" w:cs="Times New Roman"/>
          <w:color w:val="000000"/>
          <w:sz w:val="24"/>
          <w:szCs w:val="24"/>
        </w:rPr>
        <w:t>they study either one of two International Bacc</w:t>
      </w:r>
      <w:r w:rsidR="00031C04">
        <w:rPr>
          <w:rFonts w:ascii="Times New Roman" w:hAnsi="Times New Roman" w:eastAsia="Times New Roman" w:cs="Times New Roman"/>
          <w:color w:val="000000"/>
          <w:sz w:val="24"/>
          <w:szCs w:val="24"/>
        </w:rPr>
        <w:t xml:space="preserve">alaureate (IB) courses or a 4 </w:t>
      </w:r>
      <w:proofErr w:type="gramStart"/>
      <w:r w:rsidR="00031C04">
        <w:rPr>
          <w:rFonts w:ascii="Times New Roman" w:hAnsi="Times New Roman" w:eastAsia="Times New Roman" w:cs="Times New Roman"/>
          <w:color w:val="000000"/>
          <w:sz w:val="24"/>
          <w:szCs w:val="24"/>
        </w:rPr>
        <w:t>A</w:t>
      </w:r>
      <w:proofErr w:type="gramEnd"/>
      <w:r w:rsidR="00031C04">
        <w:rPr>
          <w:rFonts w:ascii="Times New Roman" w:hAnsi="Times New Roman" w:eastAsia="Times New Roman" w:cs="Times New Roman"/>
          <w:color w:val="000000"/>
          <w:sz w:val="24"/>
          <w:szCs w:val="24"/>
        </w:rPr>
        <w:t xml:space="preserve"> level</w:t>
      </w:r>
      <w:r w:rsidRPr="00AB695F" w:rsidR="00AB695F">
        <w:rPr>
          <w:rFonts w:ascii="Times New Roman" w:hAnsi="Times New Roman" w:eastAsia="Times New Roman" w:cs="Times New Roman"/>
          <w:color w:val="000000"/>
          <w:sz w:val="24"/>
          <w:szCs w:val="24"/>
        </w:rPr>
        <w:t xml:space="preserve"> programme.  All students in the </w:t>
      </w:r>
      <w:r w:rsidRPr="00AB695F" w:rsidR="00031C04">
        <w:rPr>
          <w:rFonts w:ascii="Times New Roman" w:hAnsi="Times New Roman" w:eastAsia="Times New Roman" w:cs="Times New Roman"/>
          <w:color w:val="000000"/>
          <w:sz w:val="24"/>
          <w:szCs w:val="24"/>
        </w:rPr>
        <w:t>Sixth F</w:t>
      </w:r>
      <w:r w:rsidRPr="00AB695F" w:rsidR="00AB695F">
        <w:rPr>
          <w:rFonts w:ascii="Times New Roman" w:hAnsi="Times New Roman" w:eastAsia="Times New Roman" w:cs="Times New Roman"/>
          <w:color w:val="000000"/>
          <w:sz w:val="24"/>
          <w:szCs w:val="24"/>
        </w:rPr>
        <w:t xml:space="preserve">orm study a language and the IB course Creativity, Activity, Service (CAS).  We have </w:t>
      </w:r>
      <w:proofErr w:type="spellStart"/>
      <w:r w:rsidRPr="00AB695F" w:rsidR="00AB695F">
        <w:rPr>
          <w:rFonts w:ascii="Times New Roman" w:hAnsi="Times New Roman" w:eastAsia="Times New Roman" w:cs="Times New Roman"/>
          <w:color w:val="000000"/>
          <w:sz w:val="24"/>
          <w:szCs w:val="24"/>
        </w:rPr>
        <w:t>Artsmark</w:t>
      </w:r>
      <w:proofErr w:type="spellEnd"/>
      <w:r w:rsidRPr="00AB695F" w:rsidR="00AB695F">
        <w:rPr>
          <w:rFonts w:ascii="Times New Roman" w:hAnsi="Times New Roman" w:eastAsia="Times New Roman" w:cs="Times New Roman"/>
          <w:color w:val="000000"/>
          <w:sz w:val="24"/>
          <w:szCs w:val="24"/>
        </w:rPr>
        <w:t xml:space="preserve"> Gold status recognising the commitment we make to arts education. (A former student recently played Robert Oppenheimer in the West End stage play Oppenheimer).</w:t>
      </w:r>
    </w:p>
    <w:p xmlns:wp14="http://schemas.microsoft.com/office/word/2010/wordml" w:rsidRPr="00AB695F" w:rsidR="00AB695F" w:rsidP="00C85CD2" w:rsidRDefault="00AB695F" w14:paraId="5BFAF85F" wp14:textId="77777777">
      <w:pPr>
        <w:numPr>
          <w:ilvl w:val="0"/>
          <w:numId w:val="1"/>
        </w:numPr>
        <w:jc w:val="both"/>
        <w:rPr>
          <w:rFonts w:ascii="Times New Roman" w:hAnsi="Times New Roman" w:eastAsia="Times New Roman" w:cs="Times New Roman"/>
          <w:color w:val="000000"/>
          <w:sz w:val="24"/>
          <w:szCs w:val="24"/>
        </w:rPr>
      </w:pPr>
      <w:r w:rsidRPr="0026430A">
        <w:rPr>
          <w:rFonts w:ascii="Times New Roman" w:hAnsi="Times New Roman" w:eastAsia="Times New Roman" w:cs="Times New Roman"/>
          <w:b/>
          <w:color w:val="000000"/>
          <w:sz w:val="24"/>
          <w:szCs w:val="24"/>
        </w:rPr>
        <w:t>Languages</w:t>
      </w:r>
      <w:r w:rsidRPr="0026430A" w:rsidR="0026430A">
        <w:rPr>
          <w:rFonts w:ascii="Times New Roman" w:hAnsi="Times New Roman" w:eastAsia="Times New Roman" w:cs="Times New Roman"/>
          <w:b/>
          <w:color w:val="000000"/>
          <w:sz w:val="24"/>
          <w:szCs w:val="24"/>
        </w:rPr>
        <w:t>:</w:t>
      </w:r>
      <w:r w:rsidRPr="00AB695F">
        <w:rPr>
          <w:rFonts w:ascii="Times New Roman" w:hAnsi="Times New Roman" w:eastAsia="Times New Roman" w:cs="Times New Roman"/>
          <w:color w:val="000000"/>
          <w:sz w:val="24"/>
          <w:szCs w:val="24"/>
        </w:rPr>
        <w:t xml:space="preserve">  We offer Chinese, French, German, Italian, Japanese, Russian and Spanish as well as English as an Additional Language and Latin.  Up until age 16 </w:t>
      </w:r>
      <w:r w:rsidR="00031C04">
        <w:rPr>
          <w:rFonts w:ascii="Times New Roman" w:hAnsi="Times New Roman" w:eastAsia="Times New Roman" w:cs="Times New Roman"/>
          <w:color w:val="000000"/>
          <w:sz w:val="24"/>
          <w:szCs w:val="24"/>
        </w:rPr>
        <w:t>most</w:t>
      </w:r>
      <w:r w:rsidRPr="00AB695F">
        <w:rPr>
          <w:rFonts w:ascii="Times New Roman" w:hAnsi="Times New Roman" w:eastAsia="Times New Roman" w:cs="Times New Roman"/>
          <w:color w:val="000000"/>
          <w:sz w:val="24"/>
          <w:szCs w:val="24"/>
        </w:rPr>
        <w:t xml:space="preserve"> students study two languages other than English and in the Sixth Form they have to study </w:t>
      </w:r>
      <w:r w:rsidR="0026430A">
        <w:rPr>
          <w:rFonts w:ascii="Times New Roman" w:hAnsi="Times New Roman" w:eastAsia="Times New Roman" w:cs="Times New Roman"/>
          <w:color w:val="000000"/>
          <w:sz w:val="24"/>
          <w:szCs w:val="24"/>
        </w:rPr>
        <w:t xml:space="preserve">at least </w:t>
      </w:r>
      <w:r w:rsidRPr="00AB695F">
        <w:rPr>
          <w:rFonts w:ascii="Times New Roman" w:hAnsi="Times New Roman" w:eastAsia="Times New Roman" w:cs="Times New Roman"/>
          <w:color w:val="000000"/>
          <w:sz w:val="24"/>
          <w:szCs w:val="24"/>
        </w:rPr>
        <w:t>one.  We are a Confucius Classroom supporting Chinese teaching in this school and in other schools</w:t>
      </w:r>
      <w:r w:rsidR="0026430A">
        <w:rPr>
          <w:rFonts w:ascii="Times New Roman" w:hAnsi="Times New Roman" w:eastAsia="Times New Roman" w:cs="Times New Roman"/>
          <w:color w:val="000000"/>
          <w:sz w:val="24"/>
          <w:szCs w:val="24"/>
        </w:rPr>
        <w:t xml:space="preserve"> and we host the Essex Jiangsu Resource Centre for the teaching of Chinese.  The school is one of two state schools in the UK to be part of the government’s Mandarin Excellence Programme which seeks to develop fluent Chinese speakers.</w:t>
      </w:r>
      <w:r w:rsidR="00B44E37">
        <w:rPr>
          <w:rFonts w:ascii="Times New Roman" w:hAnsi="Times New Roman" w:eastAsia="Times New Roman" w:cs="Times New Roman"/>
          <w:color w:val="000000"/>
          <w:sz w:val="24"/>
          <w:szCs w:val="24"/>
        </w:rPr>
        <w:t xml:space="preserve">  We are also developing (2016) our own Lingua Centre for the teaching of languages including English to adults.</w:t>
      </w:r>
    </w:p>
    <w:p xmlns:wp14="http://schemas.microsoft.com/office/word/2010/wordml" w:rsidRPr="00AB695F" w:rsidR="00D32349" w:rsidP="00D32349" w:rsidRDefault="00D32349" w14:paraId="50F7E9C0" wp14:textId="77777777">
      <w:pPr>
        <w:numPr>
          <w:ilvl w:val="0"/>
          <w:numId w:val="1"/>
        </w:numPr>
        <w:jc w:val="both"/>
        <w:rPr>
          <w:rFonts w:ascii="Times New Roman" w:hAnsi="Times New Roman" w:eastAsia="Times New Roman" w:cs="Times New Roman"/>
          <w:color w:val="000000"/>
          <w:sz w:val="24"/>
          <w:szCs w:val="24"/>
        </w:rPr>
      </w:pPr>
      <w:r w:rsidRPr="0026430A">
        <w:rPr>
          <w:rFonts w:ascii="Times New Roman" w:hAnsi="Times New Roman" w:eastAsia="Times New Roman" w:cs="Times New Roman"/>
          <w:b/>
          <w:color w:val="000000"/>
          <w:sz w:val="24"/>
          <w:szCs w:val="24"/>
        </w:rPr>
        <w:t>Visits and exchanges:</w:t>
      </w:r>
      <w:r w:rsidRPr="00AB695F">
        <w:rPr>
          <w:rFonts w:ascii="Times New Roman" w:hAnsi="Times New Roman" w:eastAsia="Times New Roman" w:cs="Times New Roman"/>
          <w:color w:val="000000"/>
          <w:sz w:val="24"/>
          <w:szCs w:val="24"/>
        </w:rPr>
        <w:t xml:space="preserve">  Every year </w:t>
      </w:r>
      <w:proofErr w:type="gramStart"/>
      <w:r w:rsidRPr="00AB695F">
        <w:rPr>
          <w:rFonts w:ascii="Times New Roman" w:hAnsi="Times New Roman" w:eastAsia="Times New Roman" w:cs="Times New Roman"/>
          <w:color w:val="000000"/>
          <w:sz w:val="24"/>
          <w:szCs w:val="24"/>
        </w:rPr>
        <w:t>between 6-700</w:t>
      </w:r>
      <w:proofErr w:type="gramEnd"/>
      <w:r w:rsidRPr="00AB695F">
        <w:rPr>
          <w:rFonts w:ascii="Times New Roman" w:hAnsi="Times New Roman" w:eastAsia="Times New Roman" w:cs="Times New Roman"/>
          <w:color w:val="000000"/>
          <w:sz w:val="24"/>
          <w:szCs w:val="24"/>
        </w:rPr>
        <w:t xml:space="preserve"> students travel abroad, most of them on family exchange.  All of our full-time teaching staff agree to support this programme which takes them away from their own families for up to 10 days every year.  We have a network of partner schools throughout Europe as well as i</w:t>
      </w:r>
      <w:r>
        <w:rPr>
          <w:rFonts w:ascii="Times New Roman" w:hAnsi="Times New Roman" w:eastAsia="Times New Roman" w:cs="Times New Roman"/>
          <w:color w:val="000000"/>
          <w:sz w:val="24"/>
          <w:szCs w:val="24"/>
        </w:rPr>
        <w:t xml:space="preserve">n India, Lesotho </w:t>
      </w:r>
      <w:r w:rsidRPr="00AB695F">
        <w:rPr>
          <w:rFonts w:ascii="Times New Roman" w:hAnsi="Times New Roman" w:eastAsia="Times New Roman" w:cs="Times New Roman"/>
          <w:color w:val="000000"/>
          <w:sz w:val="24"/>
          <w:szCs w:val="24"/>
        </w:rPr>
        <w:t xml:space="preserve">and China some </w:t>
      </w:r>
      <w:r>
        <w:rPr>
          <w:rFonts w:ascii="Times New Roman" w:hAnsi="Times New Roman" w:eastAsia="Times New Roman" w:cs="Times New Roman"/>
          <w:color w:val="000000"/>
          <w:sz w:val="24"/>
          <w:szCs w:val="24"/>
        </w:rPr>
        <w:t xml:space="preserve">- </w:t>
      </w:r>
      <w:r w:rsidRPr="00AB695F">
        <w:rPr>
          <w:rFonts w:ascii="Times New Roman" w:hAnsi="Times New Roman" w:eastAsia="Times New Roman" w:cs="Times New Roman"/>
          <w:color w:val="000000"/>
          <w:sz w:val="24"/>
          <w:szCs w:val="24"/>
        </w:rPr>
        <w:t>23 schools altogether.</w:t>
      </w:r>
      <w:r>
        <w:rPr>
          <w:rFonts w:ascii="Times New Roman" w:hAnsi="Times New Roman" w:eastAsia="Times New Roman" w:cs="Times New Roman"/>
          <w:color w:val="000000"/>
          <w:sz w:val="24"/>
          <w:szCs w:val="24"/>
        </w:rPr>
        <w:t xml:space="preserve">  The school maintains a “scholarship fund” to support students who are not able to afford the costs of the programme.  The school also has a long-standing link with the United Nations and the United Nations Association</w:t>
      </w:r>
      <w:r>
        <w:rPr>
          <w:rFonts w:ascii="Times New Roman" w:hAnsi="Times New Roman" w:eastAsia="Times New Roman" w:cs="Times New Roman"/>
          <w:color w:val="000000"/>
          <w:sz w:val="24"/>
          <w:szCs w:val="24"/>
        </w:rPr>
        <w:t>.</w:t>
      </w:r>
      <w:r w:rsidR="003F2A08">
        <w:rPr>
          <w:rFonts w:ascii="Times New Roman" w:hAnsi="Times New Roman" w:eastAsia="Times New Roman" w:cs="Times New Roman"/>
          <w:color w:val="000000"/>
          <w:sz w:val="24"/>
          <w:szCs w:val="24"/>
        </w:rPr>
        <w:t xml:space="preserve">  A </w:t>
      </w:r>
      <w:proofErr w:type="spellStart"/>
      <w:r w:rsidR="003F2A08">
        <w:rPr>
          <w:rFonts w:ascii="Times New Roman" w:hAnsi="Times New Roman" w:eastAsia="Times New Roman" w:cs="Times New Roman"/>
          <w:color w:val="000000"/>
          <w:sz w:val="24"/>
          <w:szCs w:val="24"/>
        </w:rPr>
        <w:t>week long</w:t>
      </w:r>
      <w:proofErr w:type="spellEnd"/>
      <w:r w:rsidR="003F2A08">
        <w:rPr>
          <w:rFonts w:ascii="Times New Roman" w:hAnsi="Times New Roman" w:eastAsia="Times New Roman" w:cs="Times New Roman"/>
          <w:color w:val="000000"/>
          <w:sz w:val="24"/>
          <w:szCs w:val="24"/>
        </w:rPr>
        <w:t xml:space="preserve"> visit to the UN in Geneva is organised bi-annually – the only school in the country to run such a programme.</w:t>
      </w:r>
    </w:p>
    <w:p xmlns:wp14="http://schemas.microsoft.com/office/word/2010/wordml" w:rsidRPr="00AB695F" w:rsidR="00AB695F" w:rsidP="00C85CD2" w:rsidRDefault="0026430A" w14:paraId="22D09850" wp14:textId="77777777">
      <w:pPr>
        <w:numPr>
          <w:ilvl w:val="0"/>
          <w:numId w:val="1"/>
        </w:numPr>
        <w:jc w:val="both"/>
        <w:rPr>
          <w:rFonts w:ascii="Times New Roman" w:hAnsi="Times New Roman" w:eastAsia="Times New Roman" w:cs="Times New Roman"/>
          <w:color w:val="000000"/>
          <w:sz w:val="24"/>
          <w:szCs w:val="24"/>
        </w:rPr>
      </w:pPr>
      <w:r w:rsidRPr="0026430A">
        <w:rPr>
          <w:rFonts w:ascii="Times New Roman" w:hAnsi="Times New Roman" w:eastAsia="Times New Roman" w:cs="Times New Roman"/>
          <w:b/>
          <w:color w:val="000000"/>
          <w:sz w:val="24"/>
          <w:szCs w:val="24"/>
        </w:rPr>
        <w:t>Citizenship:</w:t>
      </w:r>
      <w:r w:rsidRPr="00AB695F" w:rsidR="00AB695F">
        <w:rPr>
          <w:rFonts w:ascii="Times New Roman" w:hAnsi="Times New Roman" w:eastAsia="Times New Roman" w:cs="Times New Roman"/>
          <w:color w:val="000000"/>
          <w:sz w:val="24"/>
          <w:szCs w:val="24"/>
        </w:rPr>
        <w:t>  This is both a taught course for all students as well as an applied course.  All students take part</w:t>
      </w:r>
      <w:r w:rsidR="003F2A08">
        <w:rPr>
          <w:rFonts w:ascii="Times New Roman" w:hAnsi="Times New Roman" w:eastAsia="Times New Roman" w:cs="Times New Roman"/>
          <w:color w:val="000000"/>
          <w:sz w:val="24"/>
          <w:szCs w:val="24"/>
        </w:rPr>
        <w:t xml:space="preserve"> in a Model United Nations and </w:t>
      </w:r>
      <w:r w:rsidRPr="00AB695F" w:rsidR="00AB695F">
        <w:rPr>
          <w:rFonts w:ascii="Times New Roman" w:hAnsi="Times New Roman" w:eastAsia="Times New Roman" w:cs="Times New Roman"/>
          <w:color w:val="000000"/>
          <w:sz w:val="24"/>
          <w:szCs w:val="24"/>
        </w:rPr>
        <w:t xml:space="preserve">work experience.  With regard to the latter </w:t>
      </w:r>
      <w:r>
        <w:rPr>
          <w:rFonts w:ascii="Times New Roman" w:hAnsi="Times New Roman" w:eastAsia="Times New Roman" w:cs="Times New Roman"/>
          <w:color w:val="000000"/>
          <w:sz w:val="24"/>
          <w:szCs w:val="24"/>
        </w:rPr>
        <w:t>a significant number</w:t>
      </w:r>
      <w:r w:rsidRPr="00AB695F" w:rsidR="00AB695F">
        <w:rPr>
          <w:rFonts w:ascii="Times New Roman" w:hAnsi="Times New Roman" w:eastAsia="Times New Roman" w:cs="Times New Roman"/>
          <w:color w:val="000000"/>
          <w:sz w:val="24"/>
          <w:szCs w:val="24"/>
        </w:rPr>
        <w:t xml:space="preserve"> choose to do their work experience abroad. Political education </w:t>
      </w:r>
      <w:r w:rsidR="00B44E37">
        <w:rPr>
          <w:rFonts w:ascii="Times New Roman" w:hAnsi="Times New Roman" w:eastAsia="Times New Roman" w:cs="Times New Roman"/>
          <w:color w:val="000000"/>
          <w:sz w:val="24"/>
          <w:szCs w:val="24"/>
        </w:rPr>
        <w:t>is a key part of this programme.</w:t>
      </w:r>
      <w:r w:rsidR="00C85CD2">
        <w:rPr>
          <w:rFonts w:ascii="Times New Roman" w:hAnsi="Times New Roman" w:eastAsia="Times New Roman" w:cs="Times New Roman"/>
          <w:color w:val="000000"/>
          <w:sz w:val="24"/>
          <w:szCs w:val="24"/>
        </w:rPr>
        <w:t xml:space="preserve">  Applied Citizenship develops the importance of giving, volunteering and service above self.</w:t>
      </w:r>
      <w:r w:rsidR="00CF5786">
        <w:rPr>
          <w:rFonts w:ascii="Times New Roman" w:hAnsi="Times New Roman" w:eastAsia="Times New Roman" w:cs="Times New Roman"/>
          <w:color w:val="000000"/>
          <w:sz w:val="24"/>
          <w:szCs w:val="24"/>
        </w:rPr>
        <w:t xml:space="preserve">   Citizenship manifests itself in the curriculum, culture and community of the school.</w:t>
      </w:r>
    </w:p>
    <w:p xmlns:wp14="http://schemas.microsoft.com/office/word/2010/wordml" w:rsidRPr="00AB695F" w:rsidR="00AB695F" w:rsidP="00C85CD2" w:rsidRDefault="00D32349" w14:paraId="06319F56" wp14:textId="77777777">
      <w:pPr>
        <w:numPr>
          <w:ilvl w:val="0"/>
          <w:numId w:val="1"/>
        </w:numPr>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IB Philosophy</w:t>
      </w:r>
      <w:r w:rsidRPr="0026430A" w:rsidR="0026430A">
        <w:rPr>
          <w:rFonts w:ascii="Times New Roman" w:hAnsi="Times New Roman" w:eastAsia="Times New Roman" w:cs="Times New Roman"/>
          <w:b/>
          <w:color w:val="000000"/>
          <w:sz w:val="24"/>
          <w:szCs w:val="24"/>
        </w:rPr>
        <w:t>:</w:t>
      </w:r>
      <w:r w:rsidRPr="00AB695F" w:rsidR="00AB695F">
        <w:rPr>
          <w:rFonts w:ascii="Times New Roman" w:hAnsi="Times New Roman" w:eastAsia="Times New Roman" w:cs="Times New Roman"/>
          <w:color w:val="000000"/>
          <w:sz w:val="24"/>
          <w:szCs w:val="24"/>
        </w:rPr>
        <w:t>  Whilst we run the I</w:t>
      </w:r>
      <w:r w:rsidR="003F2A08">
        <w:rPr>
          <w:rFonts w:ascii="Times New Roman" w:hAnsi="Times New Roman" w:eastAsia="Times New Roman" w:cs="Times New Roman"/>
          <w:color w:val="000000"/>
          <w:sz w:val="24"/>
          <w:szCs w:val="24"/>
        </w:rPr>
        <w:t xml:space="preserve">B Diploma and Career Programme </w:t>
      </w:r>
      <w:r w:rsidRPr="00AB695F" w:rsidR="00AB695F">
        <w:rPr>
          <w:rFonts w:ascii="Times New Roman" w:hAnsi="Times New Roman" w:eastAsia="Times New Roman" w:cs="Times New Roman"/>
          <w:color w:val="000000"/>
          <w:sz w:val="24"/>
          <w:szCs w:val="24"/>
        </w:rPr>
        <w:t>and our main school curriculum is inspired by their Middle Years Programme, it is the IB philosophy and ethos which makes the school tick.  Whether stude</w:t>
      </w:r>
      <w:r w:rsidR="003F2A08">
        <w:rPr>
          <w:rFonts w:ascii="Times New Roman" w:hAnsi="Times New Roman" w:eastAsia="Times New Roman" w:cs="Times New Roman"/>
          <w:color w:val="000000"/>
          <w:sz w:val="24"/>
          <w:szCs w:val="24"/>
        </w:rPr>
        <w:t>nts follow IB programmes or not</w:t>
      </w:r>
      <w:r w:rsidRPr="00AB695F" w:rsidR="00AB695F">
        <w:rPr>
          <w:rFonts w:ascii="Times New Roman" w:hAnsi="Times New Roman" w:eastAsia="Times New Roman" w:cs="Times New Roman"/>
          <w:color w:val="000000"/>
          <w:sz w:val="24"/>
          <w:szCs w:val="24"/>
        </w:rPr>
        <w:t>, they are all influenced by its philosophy.</w:t>
      </w:r>
      <w:r w:rsidR="00C85CD2">
        <w:rPr>
          <w:rFonts w:ascii="Times New Roman" w:hAnsi="Times New Roman" w:eastAsia="Times New Roman" w:cs="Times New Roman"/>
          <w:color w:val="000000"/>
          <w:sz w:val="24"/>
          <w:szCs w:val="24"/>
        </w:rPr>
        <w:t xml:space="preserve">  </w:t>
      </w:r>
      <w:bookmarkStart w:name="_GoBack" w:id="0"/>
      <w:bookmarkEnd w:id="0"/>
      <w:r w:rsidR="00C85CD2">
        <w:rPr>
          <w:rFonts w:ascii="Times New Roman" w:hAnsi="Times New Roman" w:eastAsia="Times New Roman" w:cs="Times New Roman"/>
          <w:color w:val="000000"/>
          <w:sz w:val="24"/>
          <w:szCs w:val="24"/>
        </w:rPr>
        <w:t>(See Mission Statement and Learner Profile).  We were the first state school to establish the IB Diploma in 1977 and the first to introduce their Career Programme in 2010.</w:t>
      </w:r>
    </w:p>
    <w:p xmlns:wp14="http://schemas.microsoft.com/office/word/2010/wordml" w:rsidRPr="00AB695F" w:rsidR="00AB695F" w:rsidP="00C85CD2" w:rsidRDefault="00AB695F" w14:paraId="4B8484D5"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Pr="00AB695F" w:rsidR="00AB695F" w:rsidP="00C85CD2" w:rsidRDefault="00AB695F" w14:paraId="71F94EB6"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In our view</w:t>
      </w:r>
      <w:r w:rsidR="00CF5786">
        <w:rPr>
          <w:rFonts w:ascii="Times New Roman" w:hAnsi="Times New Roman" w:cs="Times New Roman"/>
          <w:color w:val="000000"/>
          <w:sz w:val="24"/>
          <w:szCs w:val="24"/>
        </w:rPr>
        <w:t>,</w:t>
      </w:r>
      <w:r w:rsidRPr="00AB695F">
        <w:rPr>
          <w:rFonts w:ascii="Times New Roman" w:hAnsi="Times New Roman" w:cs="Times New Roman"/>
          <w:color w:val="000000"/>
          <w:sz w:val="24"/>
          <w:szCs w:val="24"/>
        </w:rPr>
        <w:t xml:space="preserve"> none of the 5 ‘pillars’ can be found in any other school in the</w:t>
      </w:r>
      <w:r w:rsidR="00C85CD2">
        <w:rPr>
          <w:rFonts w:ascii="Times New Roman" w:hAnsi="Times New Roman" w:cs="Times New Roman"/>
          <w:color w:val="000000"/>
          <w:sz w:val="24"/>
          <w:szCs w:val="24"/>
        </w:rPr>
        <w:t xml:space="preserve"> country</w:t>
      </w:r>
      <w:r w:rsidR="00CF5786">
        <w:rPr>
          <w:rFonts w:ascii="Times New Roman" w:hAnsi="Times New Roman" w:cs="Times New Roman"/>
          <w:color w:val="000000"/>
          <w:sz w:val="24"/>
          <w:szCs w:val="24"/>
        </w:rPr>
        <w:t xml:space="preserve"> in quite</w:t>
      </w:r>
      <w:r w:rsidR="00C85CD2">
        <w:rPr>
          <w:rFonts w:ascii="Times New Roman" w:hAnsi="Times New Roman" w:cs="Times New Roman"/>
          <w:color w:val="000000"/>
          <w:sz w:val="24"/>
          <w:szCs w:val="24"/>
        </w:rPr>
        <w:t xml:space="preserve"> </w:t>
      </w:r>
      <w:r w:rsidR="00CF5786">
        <w:rPr>
          <w:rFonts w:ascii="Times New Roman" w:hAnsi="Times New Roman" w:cs="Times New Roman"/>
          <w:color w:val="000000"/>
          <w:sz w:val="24"/>
          <w:szCs w:val="24"/>
        </w:rPr>
        <w:t xml:space="preserve">the same way as the Anglo, </w:t>
      </w:r>
      <w:r w:rsidR="00C85CD2">
        <w:rPr>
          <w:rFonts w:ascii="Times New Roman" w:hAnsi="Times New Roman" w:cs="Times New Roman"/>
          <w:color w:val="000000"/>
          <w:sz w:val="24"/>
          <w:szCs w:val="24"/>
        </w:rPr>
        <w:t>and certainly not al</w:t>
      </w:r>
      <w:r w:rsidRPr="00AB695F">
        <w:rPr>
          <w:rFonts w:ascii="Times New Roman" w:hAnsi="Times New Roman" w:cs="Times New Roman"/>
          <w:color w:val="000000"/>
          <w:sz w:val="24"/>
          <w:szCs w:val="24"/>
        </w:rPr>
        <w:t>together</w:t>
      </w:r>
      <w:r w:rsidR="00C85CD2">
        <w:rPr>
          <w:rFonts w:ascii="Times New Roman" w:hAnsi="Times New Roman" w:cs="Times New Roman"/>
          <w:color w:val="000000"/>
          <w:sz w:val="24"/>
          <w:szCs w:val="24"/>
        </w:rPr>
        <w:t>.</w:t>
      </w:r>
    </w:p>
    <w:p xmlns:wp14="http://schemas.microsoft.com/office/word/2010/wordml" w:rsidRPr="00AB695F" w:rsidR="00AB695F" w:rsidP="00C85CD2" w:rsidRDefault="00AB695F" w14:paraId="4F8F56C0"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00AB695F" w:rsidP="00C85CD2" w:rsidRDefault="00031C04" w14:paraId="2F8601DE" wp14:textId="77777777">
      <w:pPr>
        <w:jc w:val="both"/>
        <w:rPr>
          <w:rFonts w:ascii="Times New Roman" w:hAnsi="Times New Roman" w:cs="Times New Roman"/>
          <w:color w:val="000000"/>
          <w:sz w:val="24"/>
          <w:szCs w:val="24"/>
        </w:rPr>
      </w:pPr>
      <w:r>
        <w:rPr>
          <w:rFonts w:ascii="Times New Roman" w:hAnsi="Times New Roman" w:cs="Times New Roman"/>
          <w:color w:val="000000"/>
          <w:sz w:val="24"/>
          <w:szCs w:val="24"/>
        </w:rPr>
        <w:t>You can see that </w:t>
      </w:r>
      <w:r w:rsidRPr="00AB695F" w:rsidR="00AB695F">
        <w:rPr>
          <w:rFonts w:ascii="Times New Roman" w:hAnsi="Times New Roman" w:cs="Times New Roman"/>
          <w:color w:val="000000"/>
          <w:sz w:val="24"/>
          <w:szCs w:val="24"/>
        </w:rPr>
        <w:t xml:space="preserve">it is a school with a difference and from those early days we are very proud of what we have achieved as a comprehensive school.  Ofsted have referred to us as ‘distinctive’, others refer to us as ‘quirky’.  </w:t>
      </w:r>
      <w:proofErr w:type="gramStart"/>
      <w:r w:rsidRPr="00AB695F" w:rsidR="00AB695F">
        <w:rPr>
          <w:rFonts w:ascii="Times New Roman" w:hAnsi="Times New Roman" w:cs="Times New Roman"/>
          <w:color w:val="000000"/>
          <w:sz w:val="24"/>
          <w:szCs w:val="24"/>
        </w:rPr>
        <w:t>Either way</w:t>
      </w:r>
      <w:r w:rsidR="0026430A">
        <w:rPr>
          <w:rFonts w:ascii="Times New Roman" w:hAnsi="Times New Roman" w:cs="Times New Roman"/>
          <w:color w:val="000000"/>
          <w:sz w:val="24"/>
          <w:szCs w:val="24"/>
        </w:rPr>
        <w:t>,</w:t>
      </w:r>
      <w:r w:rsidRPr="00AB695F" w:rsidR="00AB695F">
        <w:rPr>
          <w:rFonts w:ascii="Times New Roman" w:hAnsi="Times New Roman" w:cs="Times New Roman"/>
          <w:color w:val="000000"/>
          <w:sz w:val="24"/>
          <w:szCs w:val="24"/>
        </w:rPr>
        <w:t xml:space="preserve"> we are different and</w:t>
      </w:r>
      <w:proofErr w:type="gramEnd"/>
      <w:r w:rsidRPr="00AB695F" w:rsidR="00AB695F">
        <w:rPr>
          <w:rFonts w:ascii="Times New Roman" w:hAnsi="Times New Roman" w:cs="Times New Roman"/>
          <w:color w:val="000000"/>
          <w:sz w:val="24"/>
          <w:szCs w:val="24"/>
        </w:rPr>
        <w:t xml:space="preserve"> we feel it is a</w:t>
      </w:r>
      <w:r w:rsidR="0026430A">
        <w:rPr>
          <w:rFonts w:ascii="Times New Roman" w:hAnsi="Times New Roman" w:cs="Times New Roman"/>
          <w:color w:val="000000"/>
          <w:sz w:val="24"/>
          <w:szCs w:val="24"/>
        </w:rPr>
        <w:t xml:space="preserve"> very</w:t>
      </w:r>
      <w:r w:rsidRPr="00AB695F" w:rsidR="00AB695F">
        <w:rPr>
          <w:rFonts w:ascii="Times New Roman" w:hAnsi="Times New Roman" w:cs="Times New Roman"/>
          <w:color w:val="000000"/>
          <w:sz w:val="24"/>
          <w:szCs w:val="24"/>
        </w:rPr>
        <w:t xml:space="preserve"> special place to be.  In some ways it can be likened to a faith school except that we are secular and our ‘faith’ is internationalism </w:t>
      </w:r>
      <w:r w:rsidR="00C85CD2">
        <w:rPr>
          <w:rFonts w:ascii="Times New Roman" w:hAnsi="Times New Roman" w:cs="Times New Roman"/>
          <w:color w:val="000000"/>
          <w:sz w:val="24"/>
          <w:szCs w:val="24"/>
        </w:rPr>
        <w:t>which</w:t>
      </w:r>
      <w:r w:rsidRPr="00AB695F" w:rsidR="00AB695F">
        <w:rPr>
          <w:rFonts w:ascii="Times New Roman" w:hAnsi="Times New Roman" w:cs="Times New Roman"/>
          <w:color w:val="000000"/>
          <w:sz w:val="24"/>
          <w:szCs w:val="24"/>
        </w:rPr>
        <w:t xml:space="preserve"> permeates all aspects of what we do.</w:t>
      </w:r>
    </w:p>
    <w:p xmlns:wp14="http://schemas.microsoft.com/office/word/2010/wordml" w:rsidR="00CF5786" w:rsidP="00C85CD2" w:rsidRDefault="00CF5786" w14:paraId="5DAB6C7B" wp14:textId="77777777">
      <w:pPr>
        <w:jc w:val="both"/>
        <w:rPr>
          <w:rFonts w:ascii="Times New Roman" w:hAnsi="Times New Roman" w:cs="Times New Roman"/>
          <w:color w:val="000000"/>
          <w:sz w:val="24"/>
          <w:szCs w:val="24"/>
        </w:rPr>
      </w:pPr>
    </w:p>
    <w:p xmlns:wp14="http://schemas.microsoft.com/office/word/2010/wordml" w:rsidRPr="00AB695F" w:rsidR="00CF5786" w:rsidP="00C85CD2" w:rsidRDefault="00CF5786" w14:paraId="2E21CF21" wp14:textId="77777777">
      <w:pPr>
        <w:jc w:val="both"/>
        <w:rPr>
          <w:rFonts w:ascii="Times New Roman" w:hAnsi="Times New Roman" w:cs="Times New Roman"/>
          <w:sz w:val="24"/>
          <w:szCs w:val="24"/>
        </w:rPr>
      </w:pPr>
      <w:r>
        <w:rPr>
          <w:rFonts w:ascii="Times New Roman" w:hAnsi="Times New Roman" w:cs="Times New Roman"/>
          <w:color w:val="000000"/>
          <w:sz w:val="24"/>
          <w:szCs w:val="24"/>
        </w:rPr>
        <w:t>Succeeding generations of young people have been inspired by this distinctive ethos and will continue to be so.</w:t>
      </w:r>
    </w:p>
    <w:p xmlns:wp14="http://schemas.microsoft.com/office/word/2010/wordml" w:rsidRPr="00AB695F" w:rsidR="00AB695F" w:rsidP="00C85CD2" w:rsidRDefault="00AB695F" w14:paraId="649CC1FA"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w:t>
      </w:r>
    </w:p>
    <w:p xmlns:wp14="http://schemas.microsoft.com/office/word/2010/wordml" w:rsidR="003F2A08" w:rsidRDefault="003F2A08" w14:paraId="02EB378F" wp14:textId="77777777">
      <w:pPr>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xmlns:wp14="http://schemas.microsoft.com/office/word/2010/wordml" w:rsidR="00AB695F" w:rsidP="00C85CD2" w:rsidRDefault="00AB695F" w14:paraId="501A1CFA" wp14:textId="77777777">
      <w:pPr>
        <w:jc w:val="both"/>
        <w:rPr>
          <w:rFonts w:ascii="Times New Roman" w:hAnsi="Times New Roman" w:cs="Times New Roman"/>
          <w:b/>
          <w:bCs/>
          <w:color w:val="000000"/>
          <w:sz w:val="24"/>
          <w:szCs w:val="24"/>
        </w:rPr>
      </w:pPr>
      <w:r w:rsidRPr="00AB695F">
        <w:rPr>
          <w:rFonts w:ascii="Times New Roman" w:hAnsi="Times New Roman" w:cs="Times New Roman"/>
          <w:b/>
          <w:bCs/>
          <w:color w:val="000000"/>
          <w:sz w:val="24"/>
          <w:szCs w:val="24"/>
        </w:rPr>
        <w:t>Some key milestones</w:t>
      </w:r>
    </w:p>
    <w:p xmlns:wp14="http://schemas.microsoft.com/office/word/2010/wordml" w:rsidRPr="00784B6B" w:rsidR="00784B6B" w:rsidP="00C85CD2" w:rsidRDefault="00784B6B" w14:paraId="407D621E" wp14:textId="77777777">
      <w:pPr>
        <w:jc w:val="both"/>
        <w:rPr>
          <w:rFonts w:ascii="Times New Roman" w:hAnsi="Times New Roman" w:cs="Times New Roman"/>
          <w:sz w:val="24"/>
          <w:szCs w:val="24"/>
        </w:rPr>
      </w:pPr>
      <w:r w:rsidRPr="00784B6B">
        <w:rPr>
          <w:rFonts w:ascii="Times New Roman" w:hAnsi="Times New Roman" w:cs="Times New Roman"/>
          <w:bCs/>
          <w:color w:val="000000"/>
          <w:sz w:val="24"/>
          <w:szCs w:val="24"/>
        </w:rPr>
        <w:t>1959</w:t>
      </w:r>
      <w:r w:rsidRPr="00784B6B">
        <w:rPr>
          <w:rFonts w:ascii="Times New Roman" w:hAnsi="Times New Roman" w:cs="Times New Roman"/>
          <w:bCs/>
          <w:color w:val="000000"/>
          <w:sz w:val="24"/>
          <w:szCs w:val="24"/>
        </w:rPr>
        <w:tab/>
      </w:r>
      <w:r w:rsidRPr="00784B6B">
        <w:rPr>
          <w:rFonts w:ascii="Times New Roman" w:hAnsi="Times New Roman" w:cs="Times New Roman"/>
          <w:bCs/>
          <w:color w:val="000000"/>
          <w:sz w:val="24"/>
          <w:szCs w:val="24"/>
        </w:rPr>
        <w:t>Ingatestone Secondary Modern School</w:t>
      </w:r>
    </w:p>
    <w:p xmlns:wp14="http://schemas.microsoft.com/office/word/2010/wordml" w:rsidR="00C85CD2" w:rsidP="00C85CD2" w:rsidRDefault="00C85CD2" w14:paraId="1A8B8A25" wp14:textId="77777777">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1973 </w:t>
      </w:r>
      <w:r>
        <w:rPr>
          <w:rFonts w:ascii="Times New Roman" w:hAnsi="Times New Roman" w:cs="Times New Roman"/>
          <w:color w:val="000000"/>
          <w:sz w:val="24"/>
          <w:szCs w:val="24"/>
        </w:rPr>
        <w:tab/>
      </w:r>
      <w:r>
        <w:rPr>
          <w:rFonts w:ascii="Times New Roman" w:hAnsi="Times New Roman" w:cs="Times New Roman"/>
          <w:color w:val="000000"/>
          <w:sz w:val="24"/>
          <w:szCs w:val="24"/>
        </w:rPr>
        <w:t>The school was founded</w:t>
      </w:r>
    </w:p>
    <w:p xmlns:wp14="http://schemas.microsoft.com/office/word/2010/wordml" w:rsidR="00784B6B" w:rsidP="00C85CD2" w:rsidRDefault="00784B6B" w14:paraId="4DEC1733" wp14:textId="77777777">
      <w:pPr>
        <w:jc w:val="both"/>
        <w:rPr>
          <w:rFonts w:ascii="Times New Roman" w:hAnsi="Times New Roman" w:cs="Times New Roman"/>
          <w:color w:val="000000"/>
          <w:sz w:val="24"/>
          <w:szCs w:val="24"/>
        </w:rPr>
      </w:pPr>
      <w:r>
        <w:rPr>
          <w:rFonts w:ascii="Times New Roman" w:hAnsi="Times New Roman" w:cs="Times New Roman"/>
          <w:color w:val="000000"/>
          <w:sz w:val="24"/>
          <w:szCs w:val="24"/>
        </w:rPr>
        <w:t>1975</w:t>
      </w:r>
      <w:r>
        <w:rPr>
          <w:rFonts w:ascii="Times New Roman" w:hAnsi="Times New Roman" w:cs="Times New Roman"/>
          <w:color w:val="000000"/>
          <w:sz w:val="24"/>
          <w:szCs w:val="24"/>
        </w:rPr>
        <w:tab/>
      </w:r>
      <w:r>
        <w:rPr>
          <w:rFonts w:ascii="Times New Roman" w:hAnsi="Times New Roman" w:cs="Times New Roman"/>
          <w:color w:val="000000"/>
          <w:sz w:val="24"/>
          <w:szCs w:val="24"/>
        </w:rPr>
        <w:t>Referendum on continued membership of Common Market (EU)</w:t>
      </w:r>
    </w:p>
    <w:p xmlns:wp14="http://schemas.microsoft.com/office/word/2010/wordml" w:rsidRPr="00AB695F" w:rsidR="00AB695F" w:rsidP="00C85CD2" w:rsidRDefault="00AB695F" w14:paraId="6F6EB8C3"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xml:space="preserve">1977 </w:t>
      </w:r>
      <w:r w:rsidR="00C85CD2">
        <w:rPr>
          <w:rFonts w:ascii="Times New Roman" w:hAnsi="Times New Roman" w:cs="Times New Roman"/>
          <w:color w:val="000000"/>
          <w:sz w:val="24"/>
          <w:szCs w:val="24"/>
        </w:rPr>
        <w:tab/>
      </w:r>
      <w:r w:rsidR="0026430A">
        <w:rPr>
          <w:rFonts w:ascii="Times New Roman" w:hAnsi="Times New Roman" w:cs="Times New Roman"/>
          <w:color w:val="000000"/>
          <w:sz w:val="24"/>
          <w:szCs w:val="24"/>
        </w:rPr>
        <w:t>The f</w:t>
      </w:r>
      <w:r w:rsidRPr="00AB695F">
        <w:rPr>
          <w:rFonts w:ascii="Times New Roman" w:hAnsi="Times New Roman" w:cs="Times New Roman"/>
          <w:color w:val="000000"/>
          <w:sz w:val="24"/>
          <w:szCs w:val="24"/>
        </w:rPr>
        <w:t>irst UK state sch</w:t>
      </w:r>
      <w:r w:rsidR="00C85CD2">
        <w:rPr>
          <w:rFonts w:ascii="Times New Roman" w:hAnsi="Times New Roman" w:cs="Times New Roman"/>
          <w:color w:val="000000"/>
          <w:sz w:val="24"/>
          <w:szCs w:val="24"/>
        </w:rPr>
        <w:t>ool to offer the International B</w:t>
      </w:r>
      <w:r w:rsidRPr="00AB695F">
        <w:rPr>
          <w:rFonts w:ascii="Times New Roman" w:hAnsi="Times New Roman" w:cs="Times New Roman"/>
          <w:color w:val="000000"/>
          <w:sz w:val="24"/>
          <w:szCs w:val="24"/>
        </w:rPr>
        <w:t>accalaureate Diploma</w:t>
      </w:r>
    </w:p>
    <w:p xmlns:wp14="http://schemas.microsoft.com/office/word/2010/wordml" w:rsidRPr="00AB695F" w:rsidR="00AB695F" w:rsidP="00C85CD2" w:rsidRDefault="00AB695F" w14:paraId="7EFDAFBC"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xml:space="preserve">1995 </w:t>
      </w:r>
      <w:r w:rsidR="00C85CD2">
        <w:rPr>
          <w:rFonts w:ascii="Times New Roman" w:hAnsi="Times New Roman" w:cs="Times New Roman"/>
          <w:color w:val="000000"/>
          <w:sz w:val="24"/>
          <w:szCs w:val="24"/>
        </w:rPr>
        <w:tab/>
      </w:r>
      <w:r w:rsidR="0026430A">
        <w:rPr>
          <w:rFonts w:ascii="Times New Roman" w:hAnsi="Times New Roman" w:cs="Times New Roman"/>
          <w:color w:val="000000"/>
          <w:sz w:val="24"/>
          <w:szCs w:val="24"/>
        </w:rPr>
        <w:t>The first</w:t>
      </w:r>
      <w:r w:rsidRPr="00AB695F">
        <w:rPr>
          <w:rFonts w:ascii="Times New Roman" w:hAnsi="Times New Roman" w:cs="Times New Roman"/>
          <w:color w:val="000000"/>
          <w:sz w:val="24"/>
          <w:szCs w:val="24"/>
        </w:rPr>
        <w:t xml:space="preserve"> comprehensive school to become a specialist</w:t>
      </w:r>
      <w:proofErr w:type="gramStart"/>
      <w:r w:rsidRPr="00AB695F">
        <w:rPr>
          <w:rFonts w:ascii="Times New Roman" w:hAnsi="Times New Roman" w:cs="Times New Roman"/>
          <w:color w:val="000000"/>
          <w:sz w:val="24"/>
          <w:szCs w:val="24"/>
        </w:rPr>
        <w:t>  Language</w:t>
      </w:r>
      <w:proofErr w:type="gramEnd"/>
      <w:r w:rsidRPr="00AB695F">
        <w:rPr>
          <w:rFonts w:ascii="Times New Roman" w:hAnsi="Times New Roman" w:cs="Times New Roman"/>
          <w:color w:val="000000"/>
          <w:sz w:val="24"/>
          <w:szCs w:val="24"/>
        </w:rPr>
        <w:t xml:space="preserve"> college</w:t>
      </w:r>
    </w:p>
    <w:p xmlns:wp14="http://schemas.microsoft.com/office/word/2010/wordml" w:rsidRPr="00AB695F" w:rsidR="00AB695F" w:rsidP="00C85CD2" w:rsidRDefault="00AB695F" w14:paraId="37786D61"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xml:space="preserve">2005 </w:t>
      </w:r>
      <w:r w:rsidR="00C85CD2">
        <w:rPr>
          <w:rFonts w:ascii="Times New Roman" w:hAnsi="Times New Roman" w:cs="Times New Roman"/>
          <w:color w:val="000000"/>
          <w:sz w:val="24"/>
          <w:szCs w:val="24"/>
        </w:rPr>
        <w:tab/>
      </w:r>
      <w:r w:rsidR="0026430A">
        <w:rPr>
          <w:rFonts w:ascii="Times New Roman" w:hAnsi="Times New Roman" w:cs="Times New Roman"/>
          <w:color w:val="000000"/>
          <w:sz w:val="24"/>
          <w:szCs w:val="24"/>
        </w:rPr>
        <w:t>T</w:t>
      </w:r>
      <w:r w:rsidRPr="00AB695F">
        <w:rPr>
          <w:rFonts w:ascii="Times New Roman" w:hAnsi="Times New Roman" w:cs="Times New Roman"/>
          <w:color w:val="000000"/>
          <w:sz w:val="24"/>
          <w:szCs w:val="24"/>
        </w:rPr>
        <w:t>he first co-headship model in a state secondary school</w:t>
      </w:r>
    </w:p>
    <w:p xmlns:wp14="http://schemas.microsoft.com/office/word/2010/wordml" w:rsidRPr="00AB695F" w:rsidR="00AB695F" w:rsidP="00C85CD2" w:rsidRDefault="00AB695F" w14:paraId="4376E29A" wp14:textId="77777777">
      <w:pPr>
        <w:jc w:val="both"/>
        <w:rPr>
          <w:rFonts w:ascii="Times New Roman" w:hAnsi="Times New Roman" w:cs="Times New Roman"/>
          <w:sz w:val="24"/>
          <w:szCs w:val="24"/>
        </w:rPr>
      </w:pPr>
      <w:r w:rsidRPr="00AB695F">
        <w:rPr>
          <w:rFonts w:ascii="Times New Roman" w:hAnsi="Times New Roman" w:cs="Times New Roman"/>
          <w:color w:val="000000"/>
          <w:sz w:val="24"/>
          <w:szCs w:val="24"/>
        </w:rPr>
        <w:t xml:space="preserve">2010 </w:t>
      </w:r>
      <w:r w:rsidR="00C85CD2">
        <w:rPr>
          <w:rFonts w:ascii="Times New Roman" w:hAnsi="Times New Roman" w:cs="Times New Roman"/>
          <w:color w:val="000000"/>
          <w:sz w:val="24"/>
          <w:szCs w:val="24"/>
        </w:rPr>
        <w:tab/>
      </w:r>
      <w:r w:rsidR="0026430A">
        <w:rPr>
          <w:rFonts w:ascii="Times New Roman" w:hAnsi="Times New Roman" w:cs="Times New Roman"/>
          <w:color w:val="000000"/>
          <w:sz w:val="24"/>
          <w:szCs w:val="24"/>
        </w:rPr>
        <w:t>Th</w:t>
      </w:r>
      <w:r w:rsidR="00C85CD2">
        <w:rPr>
          <w:rFonts w:ascii="Times New Roman" w:hAnsi="Times New Roman" w:cs="Times New Roman"/>
          <w:color w:val="000000"/>
          <w:sz w:val="24"/>
          <w:szCs w:val="24"/>
        </w:rPr>
        <w:t xml:space="preserve">e </w:t>
      </w:r>
      <w:r w:rsidRPr="00AB695F">
        <w:rPr>
          <w:rFonts w:ascii="Times New Roman" w:hAnsi="Times New Roman" w:cs="Times New Roman"/>
          <w:color w:val="000000"/>
          <w:sz w:val="24"/>
          <w:szCs w:val="24"/>
        </w:rPr>
        <w:t>first UK state school to offer the IB Career Programme</w:t>
      </w:r>
    </w:p>
    <w:p xmlns:wp14="http://schemas.microsoft.com/office/word/2010/wordml" w:rsidRPr="00AB695F" w:rsidR="00AB695F" w:rsidP="00C85CD2" w:rsidRDefault="00AB695F" w14:paraId="6FBF5B98" wp14:textId="77777777">
      <w:pPr>
        <w:ind w:left="720" w:hanging="720"/>
        <w:jc w:val="both"/>
        <w:rPr>
          <w:rFonts w:ascii="Times New Roman" w:hAnsi="Times New Roman" w:cs="Times New Roman"/>
          <w:sz w:val="24"/>
          <w:szCs w:val="24"/>
        </w:rPr>
      </w:pPr>
      <w:r w:rsidRPr="00AB695F">
        <w:rPr>
          <w:rFonts w:ascii="Times New Roman" w:hAnsi="Times New Roman" w:cs="Times New Roman"/>
          <w:color w:val="000000"/>
          <w:sz w:val="24"/>
          <w:szCs w:val="24"/>
        </w:rPr>
        <w:t xml:space="preserve">2011 </w:t>
      </w:r>
      <w:r w:rsidR="00C85CD2">
        <w:rPr>
          <w:rFonts w:ascii="Times New Roman" w:hAnsi="Times New Roman" w:cs="Times New Roman"/>
          <w:color w:val="000000"/>
          <w:sz w:val="24"/>
          <w:szCs w:val="24"/>
        </w:rPr>
        <w:tab/>
      </w:r>
      <w:r w:rsidR="0026430A">
        <w:rPr>
          <w:rFonts w:ascii="Times New Roman" w:hAnsi="Times New Roman" w:cs="Times New Roman"/>
          <w:color w:val="000000"/>
          <w:sz w:val="24"/>
          <w:szCs w:val="24"/>
        </w:rPr>
        <w:t>T</w:t>
      </w:r>
      <w:r w:rsidRPr="00AB695F">
        <w:rPr>
          <w:rFonts w:ascii="Times New Roman" w:hAnsi="Times New Roman" w:cs="Times New Roman"/>
          <w:color w:val="000000"/>
          <w:sz w:val="24"/>
          <w:szCs w:val="24"/>
        </w:rPr>
        <w:t>he Anglo European Co-operative Educational Trust along with our local primary schools, the Anglia Ruskin University and the Co-operative Society</w:t>
      </w:r>
      <w:r w:rsidR="0026430A">
        <w:rPr>
          <w:rFonts w:ascii="Times New Roman" w:hAnsi="Times New Roman" w:cs="Times New Roman"/>
          <w:color w:val="000000"/>
          <w:sz w:val="24"/>
          <w:szCs w:val="24"/>
        </w:rPr>
        <w:t xml:space="preserve"> was established</w:t>
      </w:r>
    </w:p>
    <w:p xmlns:wp14="http://schemas.microsoft.com/office/word/2010/wordml" w:rsidR="00AB695F" w:rsidP="00C85CD2" w:rsidRDefault="00AB695F" w14:paraId="711DF5A2" wp14:textId="77777777">
      <w:pPr>
        <w:ind w:left="720" w:hanging="720"/>
        <w:jc w:val="both"/>
        <w:rPr>
          <w:rFonts w:ascii="Times New Roman" w:hAnsi="Times New Roman" w:cs="Times New Roman"/>
          <w:color w:val="000000"/>
          <w:sz w:val="24"/>
          <w:szCs w:val="24"/>
        </w:rPr>
      </w:pPr>
      <w:r w:rsidRPr="00AB695F">
        <w:rPr>
          <w:rFonts w:ascii="Times New Roman" w:hAnsi="Times New Roman" w:cs="Times New Roman"/>
          <w:color w:val="000000"/>
          <w:sz w:val="24"/>
          <w:szCs w:val="24"/>
        </w:rPr>
        <w:t xml:space="preserve">2011 </w:t>
      </w:r>
      <w:r w:rsidR="00C85CD2">
        <w:rPr>
          <w:rFonts w:ascii="Times New Roman" w:hAnsi="Times New Roman" w:cs="Times New Roman"/>
          <w:color w:val="000000"/>
          <w:sz w:val="24"/>
          <w:szCs w:val="24"/>
        </w:rPr>
        <w:tab/>
      </w:r>
      <w:r w:rsidR="0026430A">
        <w:rPr>
          <w:rFonts w:ascii="Times New Roman" w:hAnsi="Times New Roman" w:cs="Times New Roman"/>
          <w:color w:val="000000"/>
          <w:sz w:val="24"/>
          <w:szCs w:val="24"/>
        </w:rPr>
        <w:t>T</w:t>
      </w:r>
      <w:r w:rsidRPr="00AB695F">
        <w:rPr>
          <w:rFonts w:ascii="Times New Roman" w:hAnsi="Times New Roman" w:cs="Times New Roman"/>
          <w:color w:val="000000"/>
          <w:sz w:val="24"/>
          <w:szCs w:val="24"/>
        </w:rPr>
        <w:t xml:space="preserve">he school </w:t>
      </w:r>
      <w:r w:rsidR="0026430A">
        <w:rPr>
          <w:rFonts w:ascii="Times New Roman" w:hAnsi="Times New Roman" w:cs="Times New Roman"/>
          <w:color w:val="000000"/>
          <w:sz w:val="24"/>
          <w:szCs w:val="24"/>
        </w:rPr>
        <w:t>became</w:t>
      </w:r>
      <w:r w:rsidRPr="00AB695F">
        <w:rPr>
          <w:rFonts w:ascii="Times New Roman" w:hAnsi="Times New Roman" w:cs="Times New Roman"/>
          <w:color w:val="000000"/>
          <w:sz w:val="24"/>
          <w:szCs w:val="24"/>
        </w:rPr>
        <w:t xml:space="preserve"> the Anglo European Co-operative Academy as part of the drive to make all schools independent co</w:t>
      </w:r>
      <w:r w:rsidR="0026430A">
        <w:rPr>
          <w:rFonts w:ascii="Times New Roman" w:hAnsi="Times New Roman" w:cs="Times New Roman"/>
          <w:color w:val="000000"/>
          <w:sz w:val="24"/>
          <w:szCs w:val="24"/>
        </w:rPr>
        <w:t>mpanies within the state sector</w:t>
      </w:r>
    </w:p>
    <w:p xmlns:wp14="http://schemas.microsoft.com/office/word/2010/wordml" w:rsidR="00C85CD2" w:rsidP="00C85CD2" w:rsidRDefault="00C85CD2" w14:paraId="116A17C2" wp14:textId="7777777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2016</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One of two state schools to introduce the </w:t>
      </w:r>
      <w:proofErr w:type="spellStart"/>
      <w:r>
        <w:rPr>
          <w:rFonts w:ascii="Times New Roman" w:hAnsi="Times New Roman" w:cs="Times New Roman"/>
          <w:color w:val="000000"/>
          <w:sz w:val="24"/>
          <w:szCs w:val="24"/>
        </w:rPr>
        <w:t>DfE’s</w:t>
      </w:r>
      <w:proofErr w:type="spellEnd"/>
      <w:r>
        <w:rPr>
          <w:rFonts w:ascii="Times New Roman" w:hAnsi="Times New Roman" w:cs="Times New Roman"/>
          <w:color w:val="000000"/>
          <w:sz w:val="24"/>
          <w:szCs w:val="24"/>
        </w:rPr>
        <w:t xml:space="preserve"> Mandarin Excellence Programme</w:t>
      </w:r>
    </w:p>
    <w:p xmlns:wp14="http://schemas.microsoft.com/office/word/2010/wordml" w:rsidR="00784B6B" w:rsidP="00C85CD2" w:rsidRDefault="00784B6B" w14:paraId="38C020F9" wp14:textId="7777777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2019</w:t>
      </w:r>
      <w:r>
        <w:rPr>
          <w:rFonts w:ascii="Times New Roman" w:hAnsi="Times New Roman" w:cs="Times New Roman"/>
          <w:color w:val="000000"/>
          <w:sz w:val="24"/>
          <w:szCs w:val="24"/>
        </w:rPr>
        <w:tab/>
      </w:r>
      <w:r>
        <w:rPr>
          <w:rFonts w:ascii="Times New Roman" w:hAnsi="Times New Roman" w:cs="Times New Roman"/>
          <w:color w:val="000000"/>
          <w:sz w:val="24"/>
          <w:szCs w:val="24"/>
        </w:rPr>
        <w:t>National Baccalaureate for England</w:t>
      </w:r>
    </w:p>
    <w:p xmlns:wp14="http://schemas.microsoft.com/office/word/2010/wordml" w:rsidR="00C85CD2" w:rsidP="00C85CD2" w:rsidRDefault="00C85CD2" w14:paraId="6A05A809" wp14:textId="77777777">
      <w:pPr>
        <w:ind w:left="720" w:hanging="720"/>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021"/>
      </w:tblGrid>
      <w:tr xmlns:wp14="http://schemas.microsoft.com/office/word/2010/wordml" w:rsidR="00395696" w:rsidTr="00784B6B" w14:paraId="5EE5EBEB" wp14:textId="77777777">
        <w:tc>
          <w:tcPr>
            <w:tcW w:w="9021" w:type="dxa"/>
            <w:shd w:val="clear" w:color="auto" w:fill="BDD6EE" w:themeFill="accent1" w:themeFillTint="66"/>
          </w:tcPr>
          <w:p w:rsidRPr="006705A0" w:rsidR="00395696" w:rsidP="00395696" w:rsidRDefault="00395696" w14:paraId="1AF85ADB" wp14:textId="77777777">
            <w:pPr>
              <w:jc w:val="center"/>
              <w:rPr>
                <w:rFonts w:ascii="Times New Roman" w:hAnsi="Times New Roman" w:cs="Times New Roman"/>
                <w:sz w:val="36"/>
                <w:szCs w:val="36"/>
              </w:rPr>
            </w:pPr>
            <w:r w:rsidRPr="006705A0">
              <w:rPr>
                <w:rFonts w:ascii="Times New Roman" w:hAnsi="Times New Roman" w:cs="Times New Roman"/>
                <w:b/>
                <w:bCs/>
                <w:i/>
                <w:iCs/>
                <w:sz w:val="36"/>
                <w:szCs w:val="36"/>
              </w:rPr>
              <w:t>What is a ‘baccalaureate education</w:t>
            </w:r>
            <w:r w:rsidRPr="006705A0">
              <w:rPr>
                <w:rFonts w:ascii="Times New Roman" w:hAnsi="Times New Roman" w:cs="Times New Roman"/>
                <w:sz w:val="36"/>
                <w:szCs w:val="36"/>
              </w:rPr>
              <w:t>”?</w:t>
            </w:r>
          </w:p>
          <w:p w:rsidRPr="006705A0" w:rsidR="00395696" w:rsidP="00395696" w:rsidRDefault="00395696" w14:paraId="3C8E29A2" wp14:textId="77777777">
            <w:pPr>
              <w:jc w:val="center"/>
              <w:rPr>
                <w:rFonts w:ascii="Times New Roman" w:hAnsi="Times New Roman" w:cs="Times New Roman"/>
                <w:sz w:val="24"/>
                <w:szCs w:val="24"/>
              </w:rPr>
            </w:pPr>
            <w:r w:rsidRPr="006705A0">
              <w:rPr>
                <w:rFonts w:ascii="Times New Roman" w:hAnsi="Times New Roman" w:cs="Times New Roman"/>
                <w:sz w:val="24"/>
                <w:szCs w:val="24"/>
              </w:rPr>
              <w:t>There is no clear definition of the word baccalaureate</w:t>
            </w:r>
            <w:r>
              <w:rPr>
                <w:rFonts w:ascii="Times New Roman" w:hAnsi="Times New Roman" w:cs="Times New Roman"/>
                <w:sz w:val="24"/>
                <w:szCs w:val="24"/>
              </w:rPr>
              <w:t>,</w:t>
            </w:r>
            <w:r w:rsidRPr="006705A0">
              <w:rPr>
                <w:rFonts w:ascii="Times New Roman" w:hAnsi="Times New Roman" w:cs="Times New Roman"/>
                <w:sz w:val="24"/>
                <w:szCs w:val="24"/>
              </w:rPr>
              <w:t xml:space="preserve"> yet it is an increasingly important concept in educational philosophy and curriculum design.  This definition is offered by the Anglo European School;</w:t>
            </w:r>
          </w:p>
          <w:p w:rsidRPr="006705A0" w:rsidR="00395696" w:rsidP="00395696" w:rsidRDefault="00395696" w14:paraId="304A41C9" wp14:textId="77777777">
            <w:pPr>
              <w:jc w:val="center"/>
              <w:rPr>
                <w:rFonts w:ascii="Times New Roman" w:hAnsi="Times New Roman" w:cs="Times New Roman"/>
                <w:i/>
                <w:sz w:val="24"/>
                <w:szCs w:val="24"/>
              </w:rPr>
            </w:pPr>
            <w:r w:rsidRPr="006705A0">
              <w:rPr>
                <w:rFonts w:ascii="Times New Roman" w:hAnsi="Times New Roman" w:cs="Times New Roman"/>
                <w:i/>
                <w:sz w:val="24"/>
                <w:szCs w:val="24"/>
              </w:rPr>
              <w:t>A baccalaureate programme is an educational experience that is broad (involving all major subject disciplines); balanced (in that specialisation is deferred or avoided) and coherent (with clear values, learner outcomes and themes which add relevance to subject study).  The programme adds up to more than the sum of its parts and provides for the rounded education of the student.</w:t>
            </w:r>
          </w:p>
          <w:p w:rsidRPr="006705A0" w:rsidR="00395696" w:rsidP="00395696" w:rsidRDefault="00395696" w14:paraId="4DCB28DF" wp14:textId="77777777">
            <w:pPr>
              <w:jc w:val="center"/>
              <w:rPr>
                <w:rFonts w:ascii="Times New Roman" w:hAnsi="Times New Roman" w:cs="Times New Roman"/>
                <w:i/>
                <w:sz w:val="24"/>
                <w:szCs w:val="24"/>
              </w:rPr>
            </w:pPr>
            <w:r w:rsidRPr="006705A0">
              <w:rPr>
                <w:rFonts w:ascii="Times New Roman" w:hAnsi="Times New Roman" w:cs="Times New Roman"/>
                <w:i/>
                <w:sz w:val="24"/>
                <w:szCs w:val="24"/>
              </w:rPr>
              <w:t xml:space="preserve">Learning is concurrent to enable connections to be made and the programme is founded on a very clear set of values.  A baccalaureate will also contain a core of learning common to all learners which </w:t>
            </w:r>
            <w:r>
              <w:rPr>
                <w:rFonts w:ascii="Times New Roman" w:hAnsi="Times New Roman" w:cs="Times New Roman"/>
                <w:i/>
                <w:sz w:val="24"/>
                <w:szCs w:val="24"/>
              </w:rPr>
              <w:t>could</w:t>
            </w:r>
            <w:r w:rsidRPr="006705A0">
              <w:rPr>
                <w:rFonts w:ascii="Times New Roman" w:hAnsi="Times New Roman" w:cs="Times New Roman"/>
                <w:i/>
                <w:sz w:val="24"/>
                <w:szCs w:val="24"/>
              </w:rPr>
              <w:t xml:space="preserve"> include individual research, an element of study skills</w:t>
            </w:r>
            <w:r>
              <w:rPr>
                <w:rFonts w:ascii="Times New Roman" w:hAnsi="Times New Roman" w:cs="Times New Roman"/>
                <w:i/>
                <w:sz w:val="24"/>
                <w:szCs w:val="24"/>
              </w:rPr>
              <w:t>, work experience/internship</w:t>
            </w:r>
            <w:r w:rsidRPr="006705A0">
              <w:rPr>
                <w:rFonts w:ascii="Times New Roman" w:hAnsi="Times New Roman" w:cs="Times New Roman"/>
                <w:i/>
                <w:sz w:val="24"/>
                <w:szCs w:val="24"/>
              </w:rPr>
              <w:t xml:space="preserve"> and an opportunity to demonstrate service above self.  The core provides an opportunity for learning to be applied as well as to deepen understanding and enrich learning itself.</w:t>
            </w:r>
          </w:p>
          <w:p w:rsidRPr="006705A0" w:rsidR="00395696" w:rsidP="00395696" w:rsidRDefault="00395696" w14:paraId="6A50B4BC" wp14:textId="77777777">
            <w:pPr>
              <w:jc w:val="center"/>
              <w:rPr>
                <w:rFonts w:ascii="Times New Roman" w:hAnsi="Times New Roman" w:cs="Times New Roman"/>
                <w:i/>
                <w:sz w:val="24"/>
                <w:szCs w:val="24"/>
              </w:rPr>
            </w:pPr>
            <w:r w:rsidRPr="006705A0">
              <w:rPr>
                <w:rFonts w:ascii="Times New Roman" w:hAnsi="Times New Roman" w:cs="Times New Roman"/>
                <w:i/>
                <w:sz w:val="24"/>
                <w:szCs w:val="24"/>
              </w:rPr>
              <w:t>Where appropriate, assessment is rigorous and based on agreed criteria which are not subject to change other than as part of periodic systematic review.</w:t>
            </w:r>
          </w:p>
          <w:p w:rsidR="00395696" w:rsidP="00395696" w:rsidRDefault="00395696" w14:paraId="41D1FEBA" wp14:textId="77777777">
            <w:pPr>
              <w:jc w:val="center"/>
              <w:rPr>
                <w:rFonts w:ascii="Times New Roman" w:hAnsi="Times New Roman" w:cs="Times New Roman"/>
                <w:sz w:val="24"/>
                <w:szCs w:val="24"/>
              </w:rPr>
            </w:pPr>
            <w:r w:rsidRPr="006705A0">
              <w:rPr>
                <w:rFonts w:ascii="Times New Roman" w:hAnsi="Times New Roman" w:cs="Times New Roman"/>
                <w:sz w:val="24"/>
                <w:szCs w:val="24"/>
              </w:rPr>
              <w:t>September 2012</w:t>
            </w:r>
          </w:p>
          <w:p w:rsidRPr="006705A0" w:rsidR="00395696" w:rsidP="00395696" w:rsidRDefault="00395696" w14:paraId="54C53718" wp14:textId="77777777">
            <w:pPr>
              <w:jc w:val="center"/>
              <w:rPr>
                <w:rFonts w:ascii="Times New Roman" w:hAnsi="Times New Roman" w:cs="Times New Roman"/>
                <w:sz w:val="24"/>
                <w:szCs w:val="24"/>
              </w:rPr>
            </w:pPr>
            <w:r>
              <w:rPr>
                <w:rFonts w:ascii="Times New Roman" w:hAnsi="Times New Roman" w:cs="Times New Roman"/>
                <w:sz w:val="24"/>
                <w:szCs w:val="24"/>
              </w:rPr>
              <w:t>Updated September 2016</w:t>
            </w:r>
          </w:p>
          <w:p w:rsidR="00395696" w:rsidP="00C85CD2" w:rsidRDefault="00395696" w14:paraId="5A39BBE3" wp14:textId="77777777">
            <w:pPr>
              <w:jc w:val="both"/>
              <w:rPr>
                <w:rFonts w:ascii="Times New Roman" w:hAnsi="Times New Roman" w:cs="Times New Roman"/>
                <w:sz w:val="24"/>
                <w:szCs w:val="24"/>
              </w:rPr>
            </w:pPr>
          </w:p>
        </w:tc>
      </w:tr>
      <w:tr xmlns:wp14="http://schemas.microsoft.com/office/word/2010/wordml" w:rsidR="00395696" w:rsidTr="00784B6B" w14:paraId="674F8FD7" wp14:textId="77777777">
        <w:tc>
          <w:tcPr>
            <w:tcW w:w="9021" w:type="dxa"/>
            <w:shd w:val="clear" w:color="auto" w:fill="FFFF99"/>
          </w:tcPr>
          <w:p w:rsidRPr="006705A0" w:rsidR="00395696" w:rsidP="00395696" w:rsidRDefault="00395696" w14:paraId="61E519FA" wp14:textId="77777777">
            <w:pPr>
              <w:rPr>
                <w:rFonts w:ascii="Times New Roman" w:hAnsi="Times New Roman" w:cs="Times New Roman"/>
                <w:b/>
                <w:sz w:val="24"/>
                <w:szCs w:val="24"/>
              </w:rPr>
            </w:pPr>
            <w:r w:rsidRPr="006705A0">
              <w:rPr>
                <w:rFonts w:ascii="Times New Roman" w:hAnsi="Times New Roman" w:cs="Times New Roman"/>
                <w:b/>
                <w:sz w:val="24"/>
                <w:szCs w:val="24"/>
              </w:rPr>
              <w:t>Exemplars</w:t>
            </w:r>
          </w:p>
          <w:p w:rsidRPr="006705A0" w:rsidR="00395696" w:rsidP="00395696" w:rsidRDefault="00395696" w14:paraId="256A8DD0" wp14:textId="77777777">
            <w:pPr>
              <w:jc w:val="both"/>
              <w:rPr>
                <w:rFonts w:ascii="Times New Roman" w:hAnsi="Times New Roman" w:cs="Times New Roman"/>
                <w:sz w:val="24"/>
                <w:szCs w:val="24"/>
              </w:rPr>
            </w:pPr>
            <w:r w:rsidRPr="006705A0">
              <w:rPr>
                <w:rFonts w:ascii="Times New Roman" w:hAnsi="Times New Roman" w:cs="Times New Roman"/>
                <w:sz w:val="24"/>
                <w:szCs w:val="24"/>
              </w:rPr>
              <w:t>The Int</w:t>
            </w:r>
            <w:r>
              <w:rPr>
                <w:rFonts w:ascii="Times New Roman" w:hAnsi="Times New Roman" w:cs="Times New Roman"/>
                <w:sz w:val="24"/>
                <w:szCs w:val="24"/>
              </w:rPr>
              <w:t>ernational Baccalaureate Organis</w:t>
            </w:r>
            <w:r w:rsidRPr="006705A0">
              <w:rPr>
                <w:rFonts w:ascii="Times New Roman" w:hAnsi="Times New Roman" w:cs="Times New Roman"/>
                <w:sz w:val="24"/>
                <w:szCs w:val="24"/>
              </w:rPr>
              <w:t xml:space="preserve">ation offers four programmes: the Diploma (16-19), the Career-related </w:t>
            </w:r>
            <w:r>
              <w:rPr>
                <w:rFonts w:ascii="Times New Roman" w:hAnsi="Times New Roman" w:cs="Times New Roman"/>
                <w:sz w:val="24"/>
                <w:szCs w:val="24"/>
              </w:rPr>
              <w:t>Programme</w:t>
            </w:r>
            <w:r w:rsidRPr="006705A0">
              <w:rPr>
                <w:rFonts w:ascii="Times New Roman" w:hAnsi="Times New Roman" w:cs="Times New Roman"/>
                <w:sz w:val="24"/>
                <w:szCs w:val="24"/>
              </w:rPr>
              <w:t xml:space="preserve"> (16-19), the Middle Years Programme (11-16) and the Primary Years Programme (4-11).  The Diploma is often cited as the global standard for baccalaureates.</w:t>
            </w:r>
          </w:p>
          <w:p w:rsidRPr="006705A0" w:rsidR="00395696" w:rsidP="00395696" w:rsidRDefault="00395696" w14:paraId="451A66B7" wp14:textId="77777777">
            <w:pPr>
              <w:jc w:val="both"/>
              <w:rPr>
                <w:rFonts w:ascii="Times New Roman" w:hAnsi="Times New Roman" w:cs="Times New Roman"/>
                <w:sz w:val="24"/>
                <w:szCs w:val="24"/>
              </w:rPr>
            </w:pPr>
            <w:r w:rsidRPr="006705A0">
              <w:rPr>
                <w:rFonts w:ascii="Times New Roman" w:hAnsi="Times New Roman" w:cs="Times New Roman"/>
                <w:sz w:val="24"/>
                <w:szCs w:val="24"/>
              </w:rPr>
              <w:t xml:space="preserve">However, there are others.  For example, the Welsh Baccalaureate, the French Baccalaureate, the AQA Baccalaureate.  </w:t>
            </w:r>
            <w:r w:rsidR="003F2A08">
              <w:rPr>
                <w:rFonts w:ascii="Times New Roman" w:hAnsi="Times New Roman" w:cs="Times New Roman"/>
                <w:sz w:val="24"/>
                <w:szCs w:val="24"/>
              </w:rPr>
              <w:t>(</w:t>
            </w:r>
            <w:r w:rsidRPr="006705A0">
              <w:rPr>
                <w:rFonts w:ascii="Times New Roman" w:hAnsi="Times New Roman" w:cs="Times New Roman"/>
                <w:sz w:val="24"/>
                <w:szCs w:val="24"/>
              </w:rPr>
              <w:t>The English ‘Baccalaureate’ comprises five subjects at Key Stage 4– Mathematics, En</w:t>
            </w:r>
            <w:r>
              <w:rPr>
                <w:rFonts w:ascii="Times New Roman" w:hAnsi="Times New Roman" w:cs="Times New Roman"/>
                <w:sz w:val="24"/>
                <w:szCs w:val="24"/>
              </w:rPr>
              <w:t xml:space="preserve">glish, </w:t>
            </w:r>
            <w:proofErr w:type="gramStart"/>
            <w:r>
              <w:rPr>
                <w:rFonts w:ascii="Times New Roman" w:hAnsi="Times New Roman" w:cs="Times New Roman"/>
                <w:sz w:val="24"/>
                <w:szCs w:val="24"/>
              </w:rPr>
              <w:t>Science</w:t>
            </w:r>
            <w:proofErr w:type="gramEnd"/>
            <w:r>
              <w:rPr>
                <w:rFonts w:ascii="Times New Roman" w:hAnsi="Times New Roman" w:cs="Times New Roman"/>
                <w:sz w:val="24"/>
                <w:szCs w:val="24"/>
              </w:rPr>
              <w:t>, a language and G</w:t>
            </w:r>
            <w:r w:rsidRPr="006705A0">
              <w:rPr>
                <w:rFonts w:ascii="Times New Roman" w:hAnsi="Times New Roman" w:cs="Times New Roman"/>
                <w:sz w:val="24"/>
                <w:szCs w:val="24"/>
              </w:rPr>
              <w:t>eography or History</w:t>
            </w:r>
            <w:r>
              <w:rPr>
                <w:rFonts w:ascii="Times New Roman" w:hAnsi="Times New Roman" w:cs="Times New Roman"/>
                <w:sz w:val="24"/>
                <w:szCs w:val="24"/>
              </w:rPr>
              <w:t xml:space="preserve"> but has no core.</w:t>
            </w:r>
            <w:r w:rsidR="003F2A08">
              <w:rPr>
                <w:rFonts w:ascii="Times New Roman" w:hAnsi="Times New Roman" w:cs="Times New Roman"/>
                <w:sz w:val="24"/>
                <w:szCs w:val="24"/>
              </w:rPr>
              <w:t xml:space="preserve">  It is not a baccalaureate).</w:t>
            </w:r>
          </w:p>
          <w:p w:rsidR="00395696" w:rsidP="00C85CD2" w:rsidRDefault="00395696" w14:paraId="41C8F396" wp14:textId="77777777">
            <w:pPr>
              <w:jc w:val="both"/>
              <w:rPr>
                <w:rFonts w:ascii="Times New Roman" w:hAnsi="Times New Roman" w:cs="Times New Roman"/>
                <w:sz w:val="24"/>
                <w:szCs w:val="24"/>
              </w:rPr>
            </w:pPr>
          </w:p>
        </w:tc>
      </w:tr>
    </w:tbl>
    <w:p xmlns:wp14="http://schemas.microsoft.com/office/word/2010/wordml" w:rsidRPr="00AB695F" w:rsidR="00395696" w:rsidP="00C85CD2" w:rsidRDefault="00395696" w14:paraId="72A3D3EC" wp14:textId="77777777">
      <w:pPr>
        <w:ind w:left="720" w:hanging="720"/>
        <w:jc w:val="both"/>
        <w:rPr>
          <w:rFonts w:ascii="Times New Roman" w:hAnsi="Times New Roman" w:cs="Times New Roman"/>
          <w:sz w:val="24"/>
          <w:szCs w:val="24"/>
        </w:rPr>
      </w:pPr>
    </w:p>
    <w:p xmlns:wp14="http://schemas.microsoft.com/office/word/2010/wordml" w:rsidRPr="00AB695F" w:rsidR="003F2A08" w:rsidP="00C85CD2" w:rsidRDefault="00CF5786" w14:paraId="0BDD93F3" wp14:noSpellErr="1" wp14:textId="16435D6F">
      <w:pPr>
        <w:jc w:val="both"/>
        <w:rPr>
          <w:rFonts w:ascii="Times New Roman" w:hAnsi="Times New Roman" w:cs="Times New Roman"/>
          <w:sz w:val="24"/>
          <w:szCs w:val="24"/>
        </w:rPr>
      </w:pPr>
    </w:p>
    <w:sectPr w:rsidRPr="00AB695F" w:rsidR="003F2A0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67D"/>
    <w:multiLevelType w:val="multilevel"/>
    <w:tmpl w:val="18C8F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5F"/>
    <w:rsid w:val="00031C04"/>
    <w:rsid w:val="0026430A"/>
    <w:rsid w:val="00395696"/>
    <w:rsid w:val="003F2A08"/>
    <w:rsid w:val="00784B6B"/>
    <w:rsid w:val="00870626"/>
    <w:rsid w:val="00A9579C"/>
    <w:rsid w:val="00AB695F"/>
    <w:rsid w:val="00B44E37"/>
    <w:rsid w:val="00C41C93"/>
    <w:rsid w:val="00C85CD2"/>
    <w:rsid w:val="00CF5786"/>
    <w:rsid w:val="00D32349"/>
    <w:rsid w:val="00D972F1"/>
    <w:rsid w:val="06D73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1432"/>
  <w15:chartTrackingRefBased/>
  <w15:docId w15:val="{08053705-82F5-412C-9051-F1FB1FD5E3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B695F"/>
    <w:pPr>
      <w:spacing w:after="0" w:line="240" w:lineRule="auto"/>
    </w:pPr>
    <w:rPr>
      <w:rFonts w:ascii="Calibri" w:hAnsi="Calibri" w:cs="Calibr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85CD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5CD2"/>
    <w:rPr>
      <w:rFonts w:ascii="Segoe UI" w:hAnsi="Segoe UI" w:cs="Segoe UI"/>
      <w:sz w:val="18"/>
      <w:szCs w:val="18"/>
      <w:lang w:eastAsia="en-GB"/>
    </w:rPr>
  </w:style>
  <w:style w:type="table" w:styleId="TableGrid">
    <w:name w:val="Table Grid"/>
    <w:basedOn w:val="TableNormal"/>
    <w:uiPriority w:val="39"/>
    <w:rsid w:val="003956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43563">
      <w:bodyDiv w:val="1"/>
      <w:marLeft w:val="0"/>
      <w:marRight w:val="0"/>
      <w:marTop w:val="0"/>
      <w:marBottom w:val="0"/>
      <w:divBdr>
        <w:top w:val="none" w:sz="0" w:space="0" w:color="auto"/>
        <w:left w:val="none" w:sz="0" w:space="0" w:color="auto"/>
        <w:bottom w:val="none" w:sz="0" w:space="0" w:color="auto"/>
        <w:right w:val="none" w:sz="0" w:space="0" w:color="auto"/>
      </w:divBdr>
    </w:div>
    <w:div w:id="149980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288FD6382234D93D38FF18E74F355" ma:contentTypeVersion="12" ma:contentTypeDescription="Create a new document." ma:contentTypeScope="" ma:versionID="e5b0d3077aef4824bbdb23c230614e7b">
  <xsd:schema xmlns:xsd="http://www.w3.org/2001/XMLSchema" xmlns:xs="http://www.w3.org/2001/XMLSchema" xmlns:p="http://schemas.microsoft.com/office/2006/metadata/properties" xmlns:ns2="49f098d2-ef84-456e-95eb-1e2dd6bd506f" xmlns:ns3="c836011f-a19d-49bc-b458-e5f98fb23e3b" targetNamespace="http://schemas.microsoft.com/office/2006/metadata/properties" ma:root="true" ma:fieldsID="5b629a35206f7a6c468d9dcd21d58bdb" ns2:_="" ns3:_="">
    <xsd:import namespace="49f098d2-ef84-456e-95eb-1e2dd6bd506f"/>
    <xsd:import namespace="c836011f-a19d-49bc-b458-e5f98fb23e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098d2-ef84-456e-95eb-1e2dd6bd5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6011f-a19d-49bc-b458-e5f98fb23e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65E01-63DD-4B90-82A3-46C821592618}"/>
</file>

<file path=customXml/itemProps2.xml><?xml version="1.0" encoding="utf-8"?>
<ds:datastoreItem xmlns:ds="http://schemas.openxmlformats.org/officeDocument/2006/customXml" ds:itemID="{7CD3744C-C9AF-40E0-B807-AAD4C30F9B93}"/>
</file>

<file path=customXml/itemProps3.xml><?xml version="1.0" encoding="utf-8"?>
<ds:datastoreItem xmlns:ds="http://schemas.openxmlformats.org/officeDocument/2006/customXml" ds:itemID="{45DE87B0-8A16-4F4F-978C-4A9B21FE12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6351DED7</ap:Template>
  <ap:Application>Microsoft Word for the web</ap:Application>
  <ap:DocSecurity>0</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Bland J</dc:creator>
  <keywords/>
  <dc:description/>
  <lastModifiedBy>Mrs J Bland</lastModifiedBy>
  <revision>8</revision>
  <lastPrinted>2019-06-25T10:54:00.0000000Z</lastPrinted>
  <dcterms:created xsi:type="dcterms:W3CDTF">2016-11-09T11:00:00.0000000Z</dcterms:created>
  <dcterms:modified xsi:type="dcterms:W3CDTF">2023-09-28T09:11:59.9971092Z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0x010100CC6288FD6382234D93D38FF18E74F355</vt:lpwstr>
  </property>
</Properties>
</file>