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D46E" w14:textId="5E70410F" w:rsidR="00687296" w:rsidRPr="00687296" w:rsidRDefault="003231F8" w:rsidP="006872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A47D0CE" wp14:editId="0193F41F">
                <wp:simplePos x="0" y="0"/>
                <wp:positionH relativeFrom="margin">
                  <wp:posOffset>1508760</wp:posOffset>
                </wp:positionH>
                <wp:positionV relativeFrom="paragraph">
                  <wp:posOffset>3175</wp:posOffset>
                </wp:positionV>
                <wp:extent cx="3796030" cy="58102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03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5BB72" w14:textId="1C05F37C" w:rsidR="009A3735" w:rsidRPr="009A3735" w:rsidRDefault="000A11A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U6 IB Economics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7D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.25pt;width:298.9pt;height:45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" filled="f" stroked="f">
                <v:textbox>
                  <w:txbxContent>
                    <w:p w14:paraId="1E65BB72" w14:textId="1C05F37C" w:rsidR="009A3735" w:rsidRPr="009A3735" w:rsidRDefault="000A11A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64"/>
                          <w:szCs w:val="64"/>
                        </w:rPr>
                        <w:t>U6 IB Economics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340">
        <w:rPr>
          <w:noProof/>
          <w:lang w:eastAsia="en-GB"/>
        </w:rPr>
        <w:drawing>
          <wp:anchor distT="0" distB="0" distL="114300" distR="114300" simplePos="0" relativeHeight="251699199" behindDoc="0" locked="0" layoutInCell="1" allowOverlap="1" wp14:anchorId="1246D4EF" wp14:editId="7485BA1C">
            <wp:simplePos x="0" y="0"/>
            <wp:positionH relativeFrom="column">
              <wp:posOffset>-394335</wp:posOffset>
            </wp:positionH>
            <wp:positionV relativeFrom="paragraph">
              <wp:posOffset>-194945</wp:posOffset>
            </wp:positionV>
            <wp:extent cx="1339215" cy="838200"/>
            <wp:effectExtent l="0" t="0" r="0" b="0"/>
            <wp:wrapNone/>
            <wp:docPr id="194" name="Picture 194" descr="eu stars europe png 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 stars europe png 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3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AD89C" wp14:editId="4941CCFE">
                <wp:simplePos x="0" y="0"/>
                <wp:positionH relativeFrom="column">
                  <wp:posOffset>-4781550</wp:posOffset>
                </wp:positionH>
                <wp:positionV relativeFrom="paragraph">
                  <wp:posOffset>-342900</wp:posOffset>
                </wp:positionV>
                <wp:extent cx="11816080" cy="1059815"/>
                <wp:effectExtent l="0" t="0" r="1397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6080" cy="10598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F52943" id="Rectangle 1" o:spid="_x0000_s1026" style="position:absolute;margin-left:-376.5pt;margin-top:-27pt;width:930.4pt;height:8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" fillcolor="#002060" strokecolor="#002060" strokeweight="1pt"/>
            </w:pict>
          </mc:Fallback>
        </mc:AlternateContent>
      </w:r>
    </w:p>
    <w:p w14:paraId="1CAA9101" w14:textId="140A4411" w:rsidR="00687296" w:rsidRPr="00687296" w:rsidRDefault="00687296" w:rsidP="17871825"/>
    <w:p w14:paraId="5FAF40F2" w14:textId="28066032" w:rsidR="00687296" w:rsidRDefault="009A3735" w:rsidP="000A3A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8D1C7E" wp14:editId="7C61F9D2">
                <wp:simplePos x="0" y="0"/>
                <wp:positionH relativeFrom="column">
                  <wp:posOffset>-447676</wp:posOffset>
                </wp:positionH>
                <wp:positionV relativeFrom="paragraph">
                  <wp:posOffset>337820</wp:posOffset>
                </wp:positionV>
                <wp:extent cx="7534275" cy="38100"/>
                <wp:effectExtent l="19050" t="1905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889BB" id="Straight Connector 3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26.6pt" to="558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" strokecolor="#ffc000 [3207]" strokeweight="3pt">
                <v:stroke joinstyle="miter"/>
              </v:line>
            </w:pict>
          </mc:Fallback>
        </mc:AlternateContent>
      </w:r>
    </w:p>
    <w:p w14:paraId="658B7451" w14:textId="57B2A250" w:rsidR="00A13874" w:rsidRDefault="00A13874" w:rsidP="000A3AE8"/>
    <w:p w14:paraId="69727EF8" w14:textId="0B997CB7" w:rsidR="00A13874" w:rsidRDefault="00A65A5F" w:rsidP="000A3A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928D9" wp14:editId="55B9ED6A">
                <wp:simplePos x="0" y="0"/>
                <wp:positionH relativeFrom="column">
                  <wp:posOffset>-349250</wp:posOffset>
                </wp:positionH>
                <wp:positionV relativeFrom="paragraph">
                  <wp:posOffset>66675</wp:posOffset>
                </wp:positionV>
                <wp:extent cx="7322820" cy="1841500"/>
                <wp:effectExtent l="0" t="0" r="1143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82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E0897DB" w14:textId="7754A337" w:rsidR="008B6041" w:rsidRPr="008C1518" w:rsidRDefault="008B6041" w:rsidP="008B6041">
                            <w:pPr>
                              <w:rPr>
                                <w:szCs w:val="20"/>
                              </w:rPr>
                            </w:pPr>
                            <w:r w:rsidRPr="008C1518">
                              <w:rPr>
                                <w:szCs w:val="20"/>
                              </w:rPr>
                              <w:t>The Economics department strive</w:t>
                            </w:r>
                            <w:r w:rsidR="00BD2B6F" w:rsidRPr="008C1518">
                              <w:rPr>
                                <w:szCs w:val="20"/>
                              </w:rPr>
                              <w:t>s</w:t>
                            </w:r>
                            <w:r w:rsidRPr="008C1518">
                              <w:rPr>
                                <w:szCs w:val="20"/>
                              </w:rPr>
                              <w:t xml:space="preserve"> to convey the dynamism of the subject and challenge students to question the ever-changing economic environment, which surround Consumers, Firms and Governments. We deliver content through the concepts of </w:t>
                            </w:r>
                            <w:r w:rsidRPr="008C151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Cs w:val="20"/>
                                <w:bdr w:val="none" w:sz="0" w:space="0" w:color="auto" w:frame="1"/>
                              </w:rPr>
                              <w:t>scarcity, choice, efficiency, economics well-being, sustainability, change, interdependence and intervention, thus enabling students to grasp the interconnected nature of the subject.</w:t>
                            </w:r>
                          </w:p>
                          <w:p w14:paraId="7AB65936" w14:textId="77777777" w:rsidR="008B6041" w:rsidRPr="008C1518" w:rsidRDefault="008B6041" w:rsidP="008B604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08976B6" w14:textId="77777777" w:rsidR="008B6041" w:rsidRPr="008C1518" w:rsidRDefault="008B6041" w:rsidP="008B6041">
                            <w:pPr>
                              <w:rPr>
                                <w:szCs w:val="20"/>
                              </w:rPr>
                            </w:pPr>
                            <w:r w:rsidRPr="008C1518">
                              <w:rPr>
                                <w:szCs w:val="20"/>
                              </w:rPr>
                              <w:t xml:space="preserve">The department intertwine real-world issues throughout course delivery and ensure that students are reflective in their approach to applying theory to current Economic examples. Students study; micro, macro, economic development and international trade dimensions of Economics and their knowledge is maximised through regular assessment. </w:t>
                            </w:r>
                          </w:p>
                          <w:p w14:paraId="5EBC8183" w14:textId="77777777" w:rsidR="00497AD5" w:rsidRPr="008C1518" w:rsidRDefault="00497AD5" w:rsidP="00497AD5">
                            <w:pPr>
                              <w:rPr>
                                <w:rFonts w:ascii="Times New Roman" w:eastAsia="Times New Roman" w:hAnsi="Times New Roman" w:cs="Times New Roman"/>
                                <w:sz w:val="3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28D9" id="Text Box 3" o:spid="_x0000_s1027" type="#_x0000_t202" style="position:absolute;margin-left:-27.5pt;margin-top:5.25pt;width:576.6pt;height:1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" fillcolor="white [3201]" strokecolor="#ffc000" strokeweight=".5pt">
                <v:textbox>
                  <w:txbxContent>
                    <w:p w14:paraId="0E0897DB" w14:textId="7754A337" w:rsidR="008B6041" w:rsidRPr="008C1518" w:rsidRDefault="008B6041" w:rsidP="008B6041">
                      <w:pPr>
                        <w:rPr>
                          <w:szCs w:val="20"/>
                        </w:rPr>
                      </w:pPr>
                      <w:r w:rsidRPr="008C1518">
                        <w:rPr>
                          <w:szCs w:val="20"/>
                        </w:rPr>
                        <w:t>The Economics department strive</w:t>
                      </w:r>
                      <w:r w:rsidR="00BD2B6F" w:rsidRPr="008C1518">
                        <w:rPr>
                          <w:szCs w:val="20"/>
                        </w:rPr>
                        <w:t>s</w:t>
                      </w:r>
                      <w:r w:rsidRPr="008C1518">
                        <w:rPr>
                          <w:szCs w:val="20"/>
                        </w:rPr>
                        <w:t xml:space="preserve"> to convey the dynamism of the subject and challenge students to question the ever-changing economic environment, which surround Consumers, Firms and Governments. We deliver content through the concepts of </w:t>
                      </w:r>
                      <w:r w:rsidRPr="008C1518">
                        <w:rPr>
                          <w:rStyle w:val="normaltextrun"/>
                          <w:rFonts w:ascii="Calibri" w:hAnsi="Calibri" w:cs="Calibri"/>
                          <w:color w:val="000000"/>
                          <w:szCs w:val="20"/>
                          <w:bdr w:val="none" w:sz="0" w:space="0" w:color="auto" w:frame="1"/>
                        </w:rPr>
                        <w:t>scarcity, choice, efficiency, economics well-being, sustainability, change, interdependence and intervention, thus enabling students to grasp the interconnected nature of the subject.</w:t>
                      </w:r>
                    </w:p>
                    <w:p w14:paraId="7AB65936" w14:textId="77777777" w:rsidR="008B6041" w:rsidRPr="008C1518" w:rsidRDefault="008B6041" w:rsidP="008B6041">
                      <w:pPr>
                        <w:rPr>
                          <w:szCs w:val="20"/>
                        </w:rPr>
                      </w:pPr>
                    </w:p>
                    <w:p w14:paraId="408976B6" w14:textId="77777777" w:rsidR="008B6041" w:rsidRPr="008C1518" w:rsidRDefault="008B6041" w:rsidP="008B6041">
                      <w:pPr>
                        <w:rPr>
                          <w:szCs w:val="20"/>
                        </w:rPr>
                      </w:pPr>
                      <w:r w:rsidRPr="008C1518">
                        <w:rPr>
                          <w:szCs w:val="20"/>
                        </w:rPr>
                        <w:t xml:space="preserve">The department intertwine real-world issues throughout course delivery and ensure that students are reflective in their approach to applying theory to current Economic examples. Students study; micro, macro, economic development and international trade dimensions of Economics and their knowledge is maximised through regular assessment. </w:t>
                      </w:r>
                    </w:p>
                    <w:p w14:paraId="5EBC8183" w14:textId="77777777" w:rsidR="00497AD5" w:rsidRPr="008C1518" w:rsidRDefault="00497AD5" w:rsidP="00497AD5">
                      <w:pPr>
                        <w:rPr>
                          <w:rFonts w:ascii="Times New Roman" w:eastAsia="Times New Roman" w:hAnsi="Times New Roman" w:cs="Times New Roman"/>
                          <w:sz w:val="32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D06E8" w14:textId="5AA15C45" w:rsidR="00A13874" w:rsidRDefault="00A13874" w:rsidP="000A3AE8"/>
    <w:p w14:paraId="0980D85E" w14:textId="599A3CFD" w:rsidR="00A13874" w:rsidRDefault="00A13874" w:rsidP="000A3AE8"/>
    <w:p w14:paraId="2E3747B1" w14:textId="3A5D2EBC" w:rsidR="00A13874" w:rsidRDefault="00A13874" w:rsidP="000A3AE8"/>
    <w:p w14:paraId="5F80B7A2" w14:textId="7E3F93C4" w:rsidR="00A13874" w:rsidRDefault="00A13874" w:rsidP="000A3AE8"/>
    <w:p w14:paraId="07521E2F" w14:textId="3947916F" w:rsidR="00A13874" w:rsidRDefault="00A13874" w:rsidP="000A3AE8"/>
    <w:p w14:paraId="1F4FDBD9" w14:textId="2A8FE4B4" w:rsidR="00A13874" w:rsidRDefault="00A13874" w:rsidP="000A3AE8"/>
    <w:p w14:paraId="2276D982" w14:textId="5424C0EE" w:rsidR="00A13874" w:rsidRDefault="00A13874" w:rsidP="000A3AE8"/>
    <w:p w14:paraId="741780B2" w14:textId="2DC57689" w:rsidR="00A13874" w:rsidRDefault="00A13874" w:rsidP="000A3AE8"/>
    <w:p w14:paraId="57E5C281" w14:textId="0E9CEB32" w:rsidR="00A13874" w:rsidRDefault="00A13874" w:rsidP="000A3AE8"/>
    <w:p w14:paraId="1F0C6A66" w14:textId="33D3DA05" w:rsidR="00A13874" w:rsidRDefault="008C1518" w:rsidP="000A3AE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826A9C6" wp14:editId="465A5B28">
                <wp:simplePos x="0" y="0"/>
                <wp:positionH relativeFrom="column">
                  <wp:posOffset>3438525</wp:posOffset>
                </wp:positionH>
                <wp:positionV relativeFrom="paragraph">
                  <wp:posOffset>90805</wp:posOffset>
                </wp:positionV>
                <wp:extent cx="3596005" cy="3390900"/>
                <wp:effectExtent l="0" t="0" r="4445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3390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34D1" w14:textId="611E3DF1" w:rsidR="006C49A4" w:rsidRDefault="00945A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="00F874BF">
                              <w:rPr>
                                <w:b/>
                              </w:rPr>
                              <w:t xml:space="preserve">How </w:t>
                            </w:r>
                            <w:r w:rsidR="000F4A2A">
                              <w:rPr>
                                <w:b/>
                              </w:rPr>
                              <w:t xml:space="preserve">can you </w:t>
                            </w:r>
                            <w:r w:rsidR="002A45ED">
                              <w:rPr>
                                <w:b/>
                              </w:rPr>
                              <w:t xml:space="preserve">enhance </w:t>
                            </w:r>
                            <w:r w:rsidR="000F4A2A">
                              <w:rPr>
                                <w:b/>
                              </w:rPr>
                              <w:t xml:space="preserve">your </w:t>
                            </w:r>
                            <w:r w:rsidR="002A45ED">
                              <w:rPr>
                                <w:b/>
                              </w:rPr>
                              <w:t>learning</w:t>
                            </w:r>
                            <w:r w:rsidR="000F4A2A">
                              <w:rPr>
                                <w:b/>
                              </w:rPr>
                              <w:t xml:space="preserve"> at home</w:t>
                            </w:r>
                            <w:r w:rsidR="002A45ED">
                              <w:rPr>
                                <w:b/>
                              </w:rPr>
                              <w:t>?</w:t>
                            </w:r>
                          </w:p>
                          <w:p w14:paraId="603B3FDC" w14:textId="77777777" w:rsidR="00A32C41" w:rsidRDefault="00A32C41">
                            <w:pPr>
                              <w:rPr>
                                <w:b/>
                              </w:rPr>
                            </w:pPr>
                          </w:p>
                          <w:p w14:paraId="52438B25" w14:textId="77777777" w:rsidR="00143AD7" w:rsidRPr="00A32C41" w:rsidRDefault="00143AD7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Course textbook – all students are issued with one  </w:t>
                            </w:r>
                          </w:p>
                          <w:p w14:paraId="758C18E2" w14:textId="56014842" w:rsidR="00143AD7" w:rsidRPr="00A32C41" w:rsidRDefault="00143AD7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C1518">
                              <w:rPr>
                                <w:rFonts w:ascii="Calibri" w:eastAsia="Times New Roman" w:hAnsi="Calibri" w:cs="Calibri"/>
                                <w:i/>
                                <w:lang w:eastAsia="en-GB"/>
                              </w:rPr>
                              <w:t>Financial Times</w:t>
                            </w:r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 xml:space="preserve"> – free mobile app subscription (see student shared drive for instructions) </w:t>
                            </w:r>
                          </w:p>
                          <w:p w14:paraId="108DA2E0" w14:textId="35E57A76" w:rsidR="00143AD7" w:rsidRPr="00A32C41" w:rsidRDefault="008C1518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C1518">
                              <w:rPr>
                                <w:rFonts w:ascii="Calibri" w:eastAsia="Times New Roman" w:hAnsi="Calibri" w:cs="Calibri"/>
                                <w:i/>
                                <w:lang w:eastAsia="en-GB"/>
                              </w:rPr>
                              <w:t xml:space="preserve">The </w:t>
                            </w:r>
                            <w:r w:rsidR="00143AD7" w:rsidRPr="008C1518">
                              <w:rPr>
                                <w:rFonts w:ascii="Calibri" w:eastAsia="Times New Roman" w:hAnsi="Calibri" w:cs="Calibri"/>
                                <w:i/>
                                <w:lang w:eastAsia="en-GB"/>
                              </w:rPr>
                              <w:t>Economist</w:t>
                            </w:r>
                            <w:r w:rsidR="00143AD7"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 xml:space="preserve"> – free mobile app subscription (See student shared drive for instructions) </w:t>
                            </w:r>
                          </w:p>
                          <w:p w14:paraId="4A605AA6" w14:textId="7586B307" w:rsidR="00143AD7" w:rsidRPr="00A32C41" w:rsidRDefault="00143AD7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 xml:space="preserve">School library Economics </w:t>
                            </w:r>
                            <w:r w:rsidR="008C1518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books</w:t>
                            </w:r>
                          </w:p>
                          <w:p w14:paraId="3D1194EB" w14:textId="18D5F85C" w:rsidR="00143AD7" w:rsidRPr="00A32C41" w:rsidRDefault="00143AD7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Seneca Learning  </w:t>
                            </w:r>
                          </w:p>
                          <w:p w14:paraId="77A0C498" w14:textId="5EEB6536" w:rsidR="00143AD7" w:rsidRPr="00A32C41" w:rsidRDefault="00143AD7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proofErr w:type="spellStart"/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Econplusdal</w:t>
                            </w:r>
                            <w:proofErr w:type="spellEnd"/>
                            <w:r w:rsidR="00A32C41"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 (</w:t>
                            </w:r>
                            <w:proofErr w:type="spellStart"/>
                            <w:r w:rsidR="00A32C41"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youtube</w:t>
                            </w:r>
                            <w:proofErr w:type="spellEnd"/>
                            <w:r w:rsidR="00A32C41"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)</w:t>
                            </w:r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 </w:t>
                            </w:r>
                          </w:p>
                          <w:p w14:paraId="22155EA7" w14:textId="1420FBDC" w:rsidR="00143AD7" w:rsidRPr="00A32C41" w:rsidRDefault="00143AD7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Tutor2u </w:t>
                            </w:r>
                          </w:p>
                          <w:p w14:paraId="4CBE3506" w14:textId="3C3D1CBE" w:rsidR="00143AD7" w:rsidRPr="00A32C41" w:rsidRDefault="008C1518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Reading a broadsheet newspaper or reliable news source regularly (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 xml:space="preserve"> </w:t>
                            </w:r>
                            <w:r w:rsidRPr="008C1518">
                              <w:rPr>
                                <w:rFonts w:ascii="Calibri" w:eastAsia="Times New Roman" w:hAnsi="Calibri" w:cs="Calibri"/>
                                <w:i/>
                                <w:lang w:eastAsia="en-GB"/>
                              </w:rPr>
                              <w:t>Telegraph, Guardian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, BBC News website)</w:t>
                            </w:r>
                          </w:p>
                          <w:p w14:paraId="380504C4" w14:textId="0F8481DD" w:rsidR="00143AD7" w:rsidRPr="008C1518" w:rsidRDefault="00143AD7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32C41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Exam board website for past papers</w:t>
                            </w:r>
                          </w:p>
                          <w:p w14:paraId="6976B0C8" w14:textId="55B78DC4" w:rsidR="008C1518" w:rsidRPr="008C1518" w:rsidRDefault="008C1518" w:rsidP="00A32C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</w:pPr>
                            <w:r w:rsidRPr="008C1518">
                              <w:rPr>
                                <w:rFonts w:ascii="Calibri" w:eastAsia="Times New Roman" w:hAnsi="Calibri" w:cs="Calibri"/>
                                <w:i/>
                                <w:lang w:eastAsia="en-GB"/>
                              </w:rPr>
                              <w:t>FT News Briefing</w:t>
                            </w:r>
                            <w:r w:rsidRPr="008C1518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 xml:space="preserve"> podcast</w:t>
                            </w:r>
                          </w:p>
                          <w:p w14:paraId="5101E628" w14:textId="5B96766B" w:rsidR="00DD2053" w:rsidRPr="00143AD7" w:rsidRDefault="00DD2053" w:rsidP="00143AD7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6DC3704" w14:textId="77777777" w:rsidR="001D6E69" w:rsidRDefault="001D6E69" w:rsidP="001D6E69">
                            <w:pPr>
                              <w:rPr>
                                <w:rFonts w:asciiTheme="majorHAnsi" w:eastAsiaTheme="majorEastAsia" w:hAnsiTheme="majorHAnsi" w:cstheme="majorBidi"/>
                              </w:rPr>
                            </w:pPr>
                          </w:p>
                          <w:p w14:paraId="24F69989" w14:textId="25E1947C" w:rsidR="00DD2053" w:rsidRPr="00DD2053" w:rsidRDefault="00DD2053" w:rsidP="00DD2053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C0D86B9" w14:textId="2AC2BFB0" w:rsidR="00DD2053" w:rsidRPr="00DD2053" w:rsidRDefault="00DD2053" w:rsidP="00DD2053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B89BCE8" w14:textId="77777777" w:rsidR="00DD2053" w:rsidRPr="001C1E8E" w:rsidRDefault="00DD2053" w:rsidP="006C49A4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A9C6" id="_x0000_s1028" type="#_x0000_t202" style="position:absolute;margin-left:270.75pt;margin-top:7.15pt;width:283.15pt;height:267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" fillcolor="#bdd6ee [1304]" stroked="f">
                <v:textbox>
                  <w:txbxContent>
                    <w:p w14:paraId="1CD434D1" w14:textId="611E3DF1" w:rsidR="006C49A4" w:rsidRDefault="00945A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  <w:r w:rsidR="00F874BF">
                        <w:rPr>
                          <w:b/>
                        </w:rPr>
                        <w:t xml:space="preserve">How </w:t>
                      </w:r>
                      <w:r w:rsidR="000F4A2A">
                        <w:rPr>
                          <w:b/>
                        </w:rPr>
                        <w:t xml:space="preserve">can you </w:t>
                      </w:r>
                      <w:r w:rsidR="002A45ED">
                        <w:rPr>
                          <w:b/>
                        </w:rPr>
                        <w:t xml:space="preserve">enhance </w:t>
                      </w:r>
                      <w:r w:rsidR="000F4A2A">
                        <w:rPr>
                          <w:b/>
                        </w:rPr>
                        <w:t xml:space="preserve">your </w:t>
                      </w:r>
                      <w:r w:rsidR="002A45ED">
                        <w:rPr>
                          <w:b/>
                        </w:rPr>
                        <w:t>learning</w:t>
                      </w:r>
                      <w:r w:rsidR="000F4A2A">
                        <w:rPr>
                          <w:b/>
                        </w:rPr>
                        <w:t xml:space="preserve"> at home</w:t>
                      </w:r>
                      <w:r w:rsidR="002A45ED">
                        <w:rPr>
                          <w:b/>
                        </w:rPr>
                        <w:t>?</w:t>
                      </w:r>
                    </w:p>
                    <w:p w14:paraId="603B3FDC" w14:textId="77777777" w:rsidR="00A32C41" w:rsidRDefault="00A32C41">
                      <w:pPr>
                        <w:rPr>
                          <w:b/>
                        </w:rPr>
                      </w:pPr>
                    </w:p>
                    <w:p w14:paraId="52438B25" w14:textId="77777777" w:rsidR="00143AD7" w:rsidRPr="00A32C41" w:rsidRDefault="00143AD7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Course textbook – all students are issued with one  </w:t>
                      </w:r>
                    </w:p>
                    <w:p w14:paraId="758C18E2" w14:textId="56014842" w:rsidR="00143AD7" w:rsidRPr="00A32C41" w:rsidRDefault="00143AD7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 w:rsidRPr="008C1518">
                        <w:rPr>
                          <w:rFonts w:ascii="Calibri" w:eastAsia="Times New Roman" w:hAnsi="Calibri" w:cs="Calibri"/>
                          <w:i/>
                          <w:lang w:eastAsia="en-GB"/>
                        </w:rPr>
                        <w:t>Financial Times</w:t>
                      </w:r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 xml:space="preserve"> – free mobile app subscription (see student shared drive for instructions) </w:t>
                      </w:r>
                    </w:p>
                    <w:p w14:paraId="108DA2E0" w14:textId="35E57A76" w:rsidR="00143AD7" w:rsidRPr="00A32C41" w:rsidRDefault="008C1518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 w:rsidRPr="008C1518">
                        <w:rPr>
                          <w:rFonts w:ascii="Calibri" w:eastAsia="Times New Roman" w:hAnsi="Calibri" w:cs="Calibri"/>
                          <w:i/>
                          <w:lang w:eastAsia="en-GB"/>
                        </w:rPr>
                        <w:t xml:space="preserve">The </w:t>
                      </w:r>
                      <w:r w:rsidR="00143AD7" w:rsidRPr="008C1518">
                        <w:rPr>
                          <w:rFonts w:ascii="Calibri" w:eastAsia="Times New Roman" w:hAnsi="Calibri" w:cs="Calibri"/>
                          <w:i/>
                          <w:lang w:eastAsia="en-GB"/>
                        </w:rPr>
                        <w:t>Economist</w:t>
                      </w:r>
                      <w:r w:rsidR="00143AD7"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 xml:space="preserve"> – free mobile app subscription (See student shared drive for instructions) </w:t>
                      </w:r>
                    </w:p>
                    <w:p w14:paraId="4A605AA6" w14:textId="7586B307" w:rsidR="00143AD7" w:rsidRPr="00A32C41" w:rsidRDefault="00143AD7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 xml:space="preserve">School library Economics </w:t>
                      </w:r>
                      <w:r w:rsidR="008C1518">
                        <w:rPr>
                          <w:rFonts w:ascii="Calibri" w:eastAsia="Times New Roman" w:hAnsi="Calibri" w:cs="Calibri"/>
                          <w:lang w:eastAsia="en-GB"/>
                        </w:rPr>
                        <w:t>books</w:t>
                      </w:r>
                    </w:p>
                    <w:p w14:paraId="3D1194EB" w14:textId="18D5F85C" w:rsidR="00143AD7" w:rsidRPr="00A32C41" w:rsidRDefault="00143AD7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Seneca Learning  </w:t>
                      </w:r>
                    </w:p>
                    <w:p w14:paraId="77A0C498" w14:textId="5EEB6536" w:rsidR="00143AD7" w:rsidRPr="00A32C41" w:rsidRDefault="00143AD7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proofErr w:type="spellStart"/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Econplusdal</w:t>
                      </w:r>
                      <w:proofErr w:type="spellEnd"/>
                      <w:r w:rsidR="00A32C41"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 (</w:t>
                      </w:r>
                      <w:proofErr w:type="spellStart"/>
                      <w:r w:rsidR="00A32C41"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youtube</w:t>
                      </w:r>
                      <w:proofErr w:type="spellEnd"/>
                      <w:r w:rsidR="00A32C41"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)</w:t>
                      </w:r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 </w:t>
                      </w:r>
                    </w:p>
                    <w:p w14:paraId="22155EA7" w14:textId="1420FBDC" w:rsidR="00143AD7" w:rsidRPr="00A32C41" w:rsidRDefault="00143AD7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Tutor2u </w:t>
                      </w:r>
                    </w:p>
                    <w:p w14:paraId="4CBE3506" w14:textId="3C3D1CBE" w:rsidR="00143AD7" w:rsidRPr="00A32C41" w:rsidRDefault="008C1518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en-GB"/>
                        </w:rPr>
                        <w:t>Reading a broadsheet newspaper or reliable news source regularly (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lang w:eastAsia="en-GB"/>
                        </w:rPr>
                        <w:t>eg.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lang w:eastAsia="en-GB"/>
                        </w:rPr>
                        <w:t xml:space="preserve"> </w:t>
                      </w:r>
                      <w:r w:rsidRPr="008C1518">
                        <w:rPr>
                          <w:rFonts w:ascii="Calibri" w:eastAsia="Times New Roman" w:hAnsi="Calibri" w:cs="Calibri"/>
                          <w:i/>
                          <w:lang w:eastAsia="en-GB"/>
                        </w:rPr>
                        <w:t>Telegraph, Guardian</w:t>
                      </w:r>
                      <w:r>
                        <w:rPr>
                          <w:rFonts w:ascii="Calibri" w:eastAsia="Times New Roman" w:hAnsi="Calibri" w:cs="Calibri"/>
                          <w:lang w:eastAsia="en-GB"/>
                        </w:rPr>
                        <w:t>, BBC News website)</w:t>
                      </w:r>
                    </w:p>
                    <w:p w14:paraId="380504C4" w14:textId="0F8481DD" w:rsidR="00143AD7" w:rsidRPr="008C1518" w:rsidRDefault="00143AD7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 w:rsidRPr="00A32C41">
                        <w:rPr>
                          <w:rFonts w:ascii="Calibri" w:eastAsia="Times New Roman" w:hAnsi="Calibri" w:cs="Calibri"/>
                          <w:lang w:eastAsia="en-GB"/>
                        </w:rPr>
                        <w:t>Exam board website for past papers</w:t>
                      </w:r>
                    </w:p>
                    <w:p w14:paraId="6976B0C8" w14:textId="55B78DC4" w:rsidR="008C1518" w:rsidRPr="008C1518" w:rsidRDefault="008C1518" w:rsidP="00A32C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Calibri" w:eastAsia="Times New Roman" w:hAnsi="Calibri" w:cs="Calibri"/>
                          <w:lang w:eastAsia="en-GB"/>
                        </w:rPr>
                      </w:pPr>
                      <w:r w:rsidRPr="008C1518">
                        <w:rPr>
                          <w:rFonts w:ascii="Calibri" w:eastAsia="Times New Roman" w:hAnsi="Calibri" w:cs="Calibri"/>
                          <w:i/>
                          <w:lang w:eastAsia="en-GB"/>
                        </w:rPr>
                        <w:t>FT News Briefing</w:t>
                      </w:r>
                      <w:r w:rsidRPr="008C1518">
                        <w:rPr>
                          <w:rFonts w:ascii="Calibri" w:eastAsia="Times New Roman" w:hAnsi="Calibri" w:cs="Calibri"/>
                          <w:lang w:eastAsia="en-GB"/>
                        </w:rPr>
                        <w:t xml:space="preserve"> podcast</w:t>
                      </w:r>
                    </w:p>
                    <w:p w14:paraId="5101E628" w14:textId="5B96766B" w:rsidR="00DD2053" w:rsidRPr="00143AD7" w:rsidRDefault="00DD2053" w:rsidP="00143AD7">
                      <w:pPr>
                        <w:pStyle w:val="Default"/>
                        <w:rPr>
                          <w:rFonts w:asciiTheme="majorHAnsi" w:hAnsiTheme="majorHAnsi" w:cstheme="majorHAnsi"/>
                          <w:color w:val="auto"/>
                          <w:sz w:val="16"/>
                          <w:szCs w:val="16"/>
                        </w:rPr>
                      </w:pPr>
                    </w:p>
                    <w:p w14:paraId="56DC3704" w14:textId="77777777" w:rsidR="001D6E69" w:rsidRDefault="001D6E69" w:rsidP="001D6E69">
                      <w:pPr>
                        <w:rPr>
                          <w:rFonts w:asciiTheme="majorHAnsi" w:eastAsiaTheme="majorEastAsia" w:hAnsiTheme="majorHAnsi" w:cstheme="majorBidi"/>
                        </w:rPr>
                      </w:pPr>
                    </w:p>
                    <w:p w14:paraId="24F69989" w14:textId="25E1947C" w:rsidR="00DD2053" w:rsidRPr="00DD2053" w:rsidRDefault="00DD2053" w:rsidP="00DD2053">
                      <w:pPr>
                        <w:pStyle w:val="Default"/>
                        <w:rPr>
                          <w:rFonts w:asciiTheme="majorHAnsi" w:hAnsiTheme="majorHAnsi" w:cstheme="majorHAnsi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14:paraId="4C0D86B9" w14:textId="2AC2BFB0" w:rsidR="00DD2053" w:rsidRPr="00DD2053" w:rsidRDefault="00DD2053" w:rsidP="00DD2053">
                      <w:pPr>
                        <w:pStyle w:val="Default"/>
                        <w:rPr>
                          <w:rFonts w:asciiTheme="majorHAnsi" w:hAnsiTheme="majorHAnsi" w:cstheme="majorHAnsi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14:paraId="7B89BCE8" w14:textId="77777777" w:rsidR="00DD2053" w:rsidRPr="001C1E8E" w:rsidRDefault="00DD2053" w:rsidP="006C49A4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9543E9" wp14:editId="0C129C31">
                <wp:simplePos x="0" y="0"/>
                <wp:positionH relativeFrom="column">
                  <wp:posOffset>-400050</wp:posOffset>
                </wp:positionH>
                <wp:positionV relativeFrom="paragraph">
                  <wp:posOffset>100330</wp:posOffset>
                </wp:positionV>
                <wp:extent cx="3800475" cy="3408680"/>
                <wp:effectExtent l="0" t="0" r="9525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408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05455" w14:textId="4B528E21" w:rsidR="00E27B17" w:rsidRPr="008C1518" w:rsidRDefault="003F7EFE" w:rsidP="003F7EFE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8C1518">
                              <w:rPr>
                                <w:rFonts w:asciiTheme="majorHAnsi" w:hAnsiTheme="majorHAnsi" w:cs="Arial"/>
                                <w:b/>
                                <w:bCs/>
                                <w:sz w:val="22"/>
                                <w:szCs w:val="20"/>
                              </w:rPr>
                              <w:t>Students will learn:</w:t>
                            </w:r>
                          </w:p>
                          <w:p w14:paraId="0471C08B" w14:textId="77777777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Macro &amp; Development</w:t>
                            </w: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14:paraId="1AF4420E" w14:textId="77777777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Monetary policy – interest rates, quantitative easing, expansionary &amp; contractionary and effectiveness </w:t>
                            </w:r>
                          </w:p>
                          <w:p w14:paraId="2796D759" w14:textId="77777777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Fiscal policy – methods, expansionary &amp; contractionary and effectiveness  </w:t>
                            </w:r>
                          </w:p>
                          <w:p w14:paraId="60D03703" w14:textId="71FB139B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Supply side policy – competition based, labour market based, </w:t>
                            </w:r>
                            <w:r w:rsidR="003F7EFE"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interventionist</w:t>
                            </w: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14:paraId="2EDB6B72" w14:textId="77777777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Inequality – measurements and impact </w:t>
                            </w:r>
                          </w:p>
                          <w:p w14:paraId="32B5C9D5" w14:textId="77777777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Poverty – measurements and impact  </w:t>
                            </w:r>
                          </w:p>
                          <w:p w14:paraId="030CCCEB" w14:textId="77777777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14:paraId="1D1E135D" w14:textId="77777777" w:rsidR="008B6041" w:rsidRPr="003F7EFE" w:rsidRDefault="008B6041" w:rsidP="008B604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Micro &amp; Trade</w:t>
                            </w: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14:paraId="1EE1B1DE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Benefits and costs of international trade </w:t>
                            </w:r>
                          </w:p>
                          <w:p w14:paraId="53714D97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Protectionism methods and analysis </w:t>
                            </w:r>
                          </w:p>
                          <w:p w14:paraId="3CBA7FAF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Economic integration </w:t>
                            </w:r>
                          </w:p>
                          <w:p w14:paraId="59C130A4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The role of the WTO </w:t>
                            </w:r>
                          </w:p>
                          <w:p w14:paraId="6373FC23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Exchange rates </w:t>
                            </w:r>
                          </w:p>
                          <w:p w14:paraId="739CAE84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The Balance of Payments </w:t>
                            </w:r>
                          </w:p>
                          <w:p w14:paraId="5CDFFC0E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Absolute and Comparative advantage  </w:t>
                            </w:r>
                          </w:p>
                          <w:p w14:paraId="17D599E7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Trade creation  </w:t>
                            </w:r>
                          </w:p>
                          <w:p w14:paraId="787DED36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>Trade diversion </w:t>
                            </w:r>
                          </w:p>
                          <w:p w14:paraId="12021699" w14:textId="77777777" w:rsidR="003F7EFE" w:rsidRPr="003F7EFE" w:rsidRDefault="003F7EFE" w:rsidP="003F7EFE">
                            <w:pPr>
                              <w:textAlignment w:val="baseline"/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529A74C" w14:textId="6763029F" w:rsidR="003F7EFE" w:rsidRPr="003F7EFE" w:rsidRDefault="003F7EFE" w:rsidP="003F7EFE">
                            <w:pPr>
                              <w:textAlignment w:val="baseline"/>
                              <w:rPr>
                                <w:rFonts w:ascii="Calibri Light" w:eastAsia="Times New Roman" w:hAnsi="Calibri Light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>Internal Assessment</w:t>
                            </w:r>
                          </w:p>
                          <w:p w14:paraId="5A0405E5" w14:textId="5091127D" w:rsidR="003F7EFE" w:rsidRPr="003F7EFE" w:rsidRDefault="003F7EFE" w:rsidP="003F7EFE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EFE">
                              <w:rPr>
                                <w:rFonts w:ascii="Calibri Light" w:eastAsia="Times New Roman" w:hAnsi="Calibri Light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Students will learn how to formally and critically apply economic theory to real world scenarios </w:t>
                            </w:r>
                          </w:p>
                          <w:p w14:paraId="1EAAD766" w14:textId="77777777" w:rsidR="008B6041" w:rsidRPr="008B6041" w:rsidRDefault="008B6041" w:rsidP="00E27B17">
                            <w:pPr>
                              <w:rPr>
                                <w:rFonts w:asciiTheme="majorHAnsi" w:hAnsiTheme="majorHAnsi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6822FA" w14:textId="77777777" w:rsidR="001D6E69" w:rsidRPr="001D6E69" w:rsidRDefault="001D6E69" w:rsidP="00E27B17">
                            <w:pPr>
                              <w:rPr>
                                <w:rFonts w:asciiTheme="majorHAnsi" w:hAnsiTheme="majorHAnsi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06D3428" w14:textId="77777777" w:rsidR="00DD4E11" w:rsidRPr="00710D58" w:rsidRDefault="00DD4E11" w:rsidP="00E27B17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84D8C4" w14:textId="77777777" w:rsidR="007818E9" w:rsidRDefault="007818E9" w:rsidP="007818E9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6216C2A" w14:textId="77777777" w:rsidR="00E27B17" w:rsidRPr="00E27B17" w:rsidRDefault="00E27B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43E9" id="Text Box 5" o:spid="_x0000_s1029" type="#_x0000_t202" style="position:absolute;margin-left:-31.5pt;margin-top:7.9pt;width:299.25pt;height:268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" fillcolor="#d8d8d8 [2732]" stroked="f" strokeweight=".5pt">
                <v:textbox>
                  <w:txbxContent>
                    <w:p w14:paraId="0A805455" w14:textId="4B528E21" w:rsidR="00E27B17" w:rsidRPr="008C1518" w:rsidRDefault="003F7EFE" w:rsidP="003F7EFE">
                      <w:pPr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sz w:val="22"/>
                          <w:szCs w:val="20"/>
                        </w:rPr>
                      </w:pPr>
                      <w:r w:rsidRPr="008C1518">
                        <w:rPr>
                          <w:rFonts w:asciiTheme="majorHAnsi" w:hAnsiTheme="majorHAnsi" w:cs="Arial"/>
                          <w:b/>
                          <w:bCs/>
                          <w:sz w:val="22"/>
                          <w:szCs w:val="20"/>
                        </w:rPr>
                        <w:t>Students will learn:</w:t>
                      </w:r>
                    </w:p>
                    <w:p w14:paraId="0471C08B" w14:textId="77777777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Macro &amp; Development</w:t>
                      </w: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14:paraId="1AF4420E" w14:textId="77777777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Monetary policy – interest rates, quantitative easing, expansionary &amp; contractionary and effectiveness </w:t>
                      </w:r>
                    </w:p>
                    <w:p w14:paraId="2796D759" w14:textId="77777777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Fiscal policy – methods, expansionary &amp; contractionary and effectiveness  </w:t>
                      </w:r>
                    </w:p>
                    <w:p w14:paraId="60D03703" w14:textId="71FB139B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 xml:space="preserve">Supply side policy – competition based, labour market based, </w:t>
                      </w:r>
                      <w:r w:rsidR="003F7EFE"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interventionist</w:t>
                      </w: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14:paraId="2EDB6B72" w14:textId="77777777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Inequality – measurements and impact </w:t>
                      </w:r>
                    </w:p>
                    <w:p w14:paraId="32B5C9D5" w14:textId="77777777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Poverty – measurements and impact  </w:t>
                      </w:r>
                    </w:p>
                    <w:p w14:paraId="030CCCEB" w14:textId="77777777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14:paraId="1D1E135D" w14:textId="77777777" w:rsidR="008B6041" w:rsidRPr="003F7EFE" w:rsidRDefault="008B6041" w:rsidP="008B604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Micro &amp; Trade</w:t>
                      </w: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14:paraId="1EE1B1DE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Benefits and costs of international trade </w:t>
                      </w:r>
                    </w:p>
                    <w:p w14:paraId="53714D97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Protectionism methods and analysis </w:t>
                      </w:r>
                    </w:p>
                    <w:p w14:paraId="3CBA7FAF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Economic integration </w:t>
                      </w:r>
                    </w:p>
                    <w:p w14:paraId="59C130A4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The role of the WTO </w:t>
                      </w:r>
                    </w:p>
                    <w:p w14:paraId="6373FC23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Exchange rates </w:t>
                      </w:r>
                    </w:p>
                    <w:p w14:paraId="739CAE84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The Balance of Payments </w:t>
                      </w:r>
                    </w:p>
                    <w:p w14:paraId="5CDFFC0E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Absolute and Comparative advantage  </w:t>
                      </w:r>
                    </w:p>
                    <w:p w14:paraId="17D599E7" w14:textId="77777777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Trade creation  </w:t>
                      </w:r>
                    </w:p>
                    <w:p w14:paraId="787DED36" w14:textId="77777777" w:rsidR="003F7EFE" w:rsidRPr="003F7EFE" w:rsidRDefault="003F7EFE" w:rsidP="003F7EFE">
                      <w:pPr>
                        <w:textAlignment w:val="baseline"/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>Trade diversion </w:t>
                      </w:r>
                    </w:p>
                    <w:p w14:paraId="12021699" w14:textId="77777777" w:rsidR="003F7EFE" w:rsidRPr="003F7EFE" w:rsidRDefault="003F7EFE" w:rsidP="003F7EFE">
                      <w:pPr>
                        <w:textAlignment w:val="baseline"/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14:paraId="7529A74C" w14:textId="6763029F" w:rsidR="003F7EFE" w:rsidRPr="003F7EFE" w:rsidRDefault="003F7EFE" w:rsidP="003F7EFE">
                      <w:pPr>
                        <w:textAlignment w:val="baseline"/>
                        <w:rPr>
                          <w:rFonts w:ascii="Calibri Light" w:eastAsia="Times New Roman" w:hAnsi="Calibri Light" w:cs="Segoe UI"/>
                          <w:b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b/>
                          <w:sz w:val="18"/>
                          <w:szCs w:val="18"/>
                          <w:lang w:eastAsia="en-GB"/>
                        </w:rPr>
                        <w:t>Internal Assessment</w:t>
                      </w:r>
                    </w:p>
                    <w:p w14:paraId="5A0405E5" w14:textId="5091127D" w:rsidR="003F7EFE" w:rsidRPr="003F7EFE" w:rsidRDefault="003F7EFE" w:rsidP="003F7EFE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F7EFE">
                        <w:rPr>
                          <w:rFonts w:ascii="Calibri Light" w:eastAsia="Times New Roman" w:hAnsi="Calibri Light" w:cs="Segoe UI"/>
                          <w:sz w:val="18"/>
                          <w:szCs w:val="18"/>
                          <w:lang w:eastAsia="en-GB"/>
                        </w:rPr>
                        <w:t xml:space="preserve">Students will learn how to formally and critically apply economic theory to real world scenarios </w:t>
                      </w:r>
                    </w:p>
                    <w:p w14:paraId="1EAAD766" w14:textId="77777777" w:rsidR="008B6041" w:rsidRPr="008B6041" w:rsidRDefault="008B6041" w:rsidP="00E27B17">
                      <w:pPr>
                        <w:rPr>
                          <w:rFonts w:asciiTheme="majorHAnsi" w:hAnsiTheme="majorHAnsi" w:cs="Arial"/>
                          <w:bCs/>
                          <w:sz w:val="20"/>
                          <w:szCs w:val="20"/>
                        </w:rPr>
                      </w:pPr>
                    </w:p>
                    <w:p w14:paraId="7B6822FA" w14:textId="77777777" w:rsidR="001D6E69" w:rsidRPr="001D6E69" w:rsidRDefault="001D6E69" w:rsidP="00E27B17">
                      <w:pPr>
                        <w:rPr>
                          <w:rFonts w:asciiTheme="majorHAnsi" w:hAnsiTheme="majorHAnsi" w:cs="Arial"/>
                          <w:bCs/>
                          <w:sz w:val="14"/>
                          <w:szCs w:val="14"/>
                        </w:rPr>
                      </w:pPr>
                    </w:p>
                    <w:p w14:paraId="406D3428" w14:textId="77777777" w:rsidR="00DD4E11" w:rsidRPr="00710D58" w:rsidRDefault="00DD4E11" w:rsidP="00E27B17">
                      <w:pPr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84D8C4" w14:textId="77777777" w:rsidR="007818E9" w:rsidRDefault="007818E9" w:rsidP="007818E9">
                      <w:pPr>
                        <w:pStyle w:val="Default"/>
                        <w:rPr>
                          <w:rFonts w:asciiTheme="majorHAnsi" w:hAnsiTheme="majorHAnsi" w:cstheme="majorHAnsi"/>
                        </w:rPr>
                      </w:pPr>
                    </w:p>
                    <w:p w14:paraId="26216C2A" w14:textId="77777777" w:rsidR="00E27B17" w:rsidRPr="00E27B17" w:rsidRDefault="00E27B1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4124B4" w14:textId="6996396B" w:rsidR="00A13874" w:rsidRDefault="00A13874" w:rsidP="000A3AE8"/>
    <w:p w14:paraId="0E9ED661" w14:textId="01BD083B" w:rsidR="00A13874" w:rsidRDefault="00A13874" w:rsidP="000A3AE8"/>
    <w:p w14:paraId="6A49B1E3" w14:textId="41279F4F" w:rsidR="00A13874" w:rsidRDefault="00A13874" w:rsidP="000A3AE8"/>
    <w:p w14:paraId="5F81689F" w14:textId="0B0948D0" w:rsidR="00A13874" w:rsidRDefault="00A13874" w:rsidP="000A3AE8"/>
    <w:p w14:paraId="08679C89" w14:textId="0FCC9835" w:rsidR="00A13874" w:rsidRDefault="00A13874" w:rsidP="000A3AE8"/>
    <w:p w14:paraId="5E315E6A" w14:textId="55CEFF21" w:rsidR="00A13874" w:rsidRDefault="00A13874" w:rsidP="000A3AE8"/>
    <w:p w14:paraId="466D7E7C" w14:textId="22A63899" w:rsidR="00A13874" w:rsidRDefault="00A13874" w:rsidP="000A3AE8"/>
    <w:p w14:paraId="434501A3" w14:textId="0FD493CA" w:rsidR="00A13874" w:rsidRDefault="00A13874" w:rsidP="000A3AE8"/>
    <w:p w14:paraId="03507047" w14:textId="3136601D" w:rsidR="00A13874" w:rsidRDefault="00A13874" w:rsidP="000A3AE8"/>
    <w:p w14:paraId="76147695" w14:textId="7B0ACDC9" w:rsidR="00A13874" w:rsidRDefault="00A13874" w:rsidP="000A3AE8"/>
    <w:p w14:paraId="104DDBF0" w14:textId="7772553B" w:rsidR="00A13874" w:rsidRDefault="00A13874" w:rsidP="000A3AE8"/>
    <w:p w14:paraId="62169DF9" w14:textId="1C2F8154" w:rsidR="00A13874" w:rsidRDefault="00A13874" w:rsidP="000A3AE8"/>
    <w:p w14:paraId="46EA1FC6" w14:textId="3091C7A8" w:rsidR="00A13874" w:rsidRDefault="00A13874" w:rsidP="000A3AE8"/>
    <w:p w14:paraId="706C269B" w14:textId="01D25DC7" w:rsidR="00A13874" w:rsidRDefault="00A13874" w:rsidP="000A3AE8"/>
    <w:p w14:paraId="4F8133E4" w14:textId="431014FF" w:rsidR="00A13874" w:rsidRDefault="00A13874" w:rsidP="000A3AE8"/>
    <w:p w14:paraId="5124A75A" w14:textId="0457AD57" w:rsidR="00A13874" w:rsidRDefault="00A13874" w:rsidP="000A3AE8">
      <w:bookmarkStart w:id="0" w:name="_GoBack"/>
      <w:bookmarkEnd w:id="0"/>
    </w:p>
    <w:p w14:paraId="3D2C380D" w14:textId="0338078D" w:rsidR="00A13874" w:rsidRDefault="00A13874" w:rsidP="000A3AE8"/>
    <w:p w14:paraId="1561EAEE" w14:textId="58ADA7D6" w:rsidR="00A13874" w:rsidRDefault="008C1518" w:rsidP="000A3A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8D3A37" wp14:editId="074EE865">
                <wp:simplePos x="0" y="0"/>
                <wp:positionH relativeFrom="column">
                  <wp:posOffset>-390525</wp:posOffset>
                </wp:positionH>
                <wp:positionV relativeFrom="paragraph">
                  <wp:posOffset>209550</wp:posOffset>
                </wp:positionV>
                <wp:extent cx="3783330" cy="1771650"/>
                <wp:effectExtent l="0" t="0" r="2667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17716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A0E80" w14:textId="15001128" w:rsidR="008C1518" w:rsidRPr="008C1518" w:rsidRDefault="008C1518" w:rsidP="008C1518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8C1518">
                              <w:rPr>
                                <w:b/>
                              </w:rPr>
                              <w:t xml:space="preserve">Career Paths </w:t>
                            </w:r>
                          </w:p>
                          <w:p w14:paraId="3E9ED9D6" w14:textId="6A6C802A" w:rsidR="008C1518" w:rsidRDefault="008C1518" w:rsidP="008C1518">
                            <w:pPr>
                              <w:ind w:left="142"/>
                            </w:pPr>
                          </w:p>
                          <w:p w14:paraId="5F7DBB80" w14:textId="08D6754D" w:rsidR="008C1518" w:rsidRDefault="008C1518" w:rsidP="008C1518">
                            <w:pPr>
                              <w:ind w:left="142"/>
                            </w:pPr>
                            <w:r>
                              <w:t>Studying economics can open up a wide range of career paths, including:</w:t>
                            </w:r>
                          </w:p>
                          <w:p w14:paraId="265EC8DE" w14:textId="79BD91B2" w:rsidR="008C1518" w:rsidRDefault="008C1518" w:rsidP="008C1518">
                            <w:pPr>
                              <w:ind w:left="142"/>
                            </w:pPr>
                            <w:r>
                              <w:t>Finance</w:t>
                            </w:r>
                            <w:r w:rsidR="00BC4A83">
                              <w:t>:</w:t>
                            </w:r>
                            <w:r>
                              <w:t xml:space="preserve"> investment banking, financial planning, risk management, insurance and corporate finance.</w:t>
                            </w:r>
                          </w:p>
                          <w:p w14:paraId="37E8E293" w14:textId="28C6695D" w:rsidR="008C1518" w:rsidRDefault="008C1518" w:rsidP="00BC4A83">
                            <w:pPr>
                              <w:ind w:left="142"/>
                            </w:pPr>
                            <w:r>
                              <w:t>Government and public policy</w:t>
                            </w:r>
                            <w:r w:rsidR="00BC4A83">
                              <w:t>: government agencies or policy think-tanks. The Civil Service is a major employer of Economics graduates.</w:t>
                            </w:r>
                            <w:r>
                              <w:t xml:space="preserve"> </w:t>
                            </w:r>
                          </w:p>
                          <w:p w14:paraId="7EB994FC" w14:textId="77777777" w:rsidR="008C1518" w:rsidRPr="00A8404F" w:rsidRDefault="008C1518" w:rsidP="008C1518">
                            <w:pPr>
                              <w:ind w:left="142"/>
                            </w:pPr>
                          </w:p>
                          <w:p w14:paraId="07BB064A" w14:textId="77777777" w:rsidR="008C1518" w:rsidRPr="00EA3B69" w:rsidRDefault="008C1518" w:rsidP="008C1518"/>
                          <w:p w14:paraId="2CED0ACB" w14:textId="77777777" w:rsidR="008C1518" w:rsidRDefault="008C1518" w:rsidP="008C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3A37" id="Text Box 22" o:spid="_x0000_s1030" type="#_x0000_t202" style="position:absolute;margin-left:-30.75pt;margin-top:16.5pt;width:297.9pt;height:13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" fillcolor="#ffc000 [3207]" strokeweight=".5pt">
                <v:textbox>
                  <w:txbxContent>
                    <w:p w14:paraId="286A0E80" w14:textId="15001128" w:rsidR="008C1518" w:rsidRPr="008C1518" w:rsidRDefault="008C1518" w:rsidP="008C1518">
                      <w:pPr>
                        <w:ind w:left="142"/>
                        <w:rPr>
                          <w:b/>
                        </w:rPr>
                      </w:pPr>
                      <w:r w:rsidRPr="008C1518">
                        <w:rPr>
                          <w:b/>
                        </w:rPr>
                        <w:t xml:space="preserve">Career Paths </w:t>
                      </w:r>
                    </w:p>
                    <w:p w14:paraId="3E9ED9D6" w14:textId="6A6C802A" w:rsidR="008C1518" w:rsidRDefault="008C1518" w:rsidP="008C1518">
                      <w:pPr>
                        <w:ind w:left="142"/>
                      </w:pPr>
                    </w:p>
                    <w:p w14:paraId="5F7DBB80" w14:textId="08D6754D" w:rsidR="008C1518" w:rsidRDefault="008C1518" w:rsidP="008C1518">
                      <w:pPr>
                        <w:ind w:left="142"/>
                      </w:pPr>
                      <w:r>
                        <w:t>Studying economics can open up a wide range of career paths, including:</w:t>
                      </w:r>
                    </w:p>
                    <w:p w14:paraId="265EC8DE" w14:textId="79BD91B2" w:rsidR="008C1518" w:rsidRDefault="008C1518" w:rsidP="008C1518">
                      <w:pPr>
                        <w:ind w:left="142"/>
                      </w:pPr>
                      <w:r>
                        <w:t>Finance</w:t>
                      </w:r>
                      <w:r w:rsidR="00BC4A83">
                        <w:t>:</w:t>
                      </w:r>
                      <w:r>
                        <w:t xml:space="preserve"> investment banking, financial planning, risk management, insurance and corporate finance.</w:t>
                      </w:r>
                    </w:p>
                    <w:p w14:paraId="37E8E293" w14:textId="28C6695D" w:rsidR="008C1518" w:rsidRDefault="008C1518" w:rsidP="00BC4A83">
                      <w:pPr>
                        <w:ind w:left="142"/>
                      </w:pPr>
                      <w:r>
                        <w:t>Government and public policy</w:t>
                      </w:r>
                      <w:r w:rsidR="00BC4A83">
                        <w:t>: government agencies or policy think-tanks. The Civil Service is a major employer of Economics graduates.</w:t>
                      </w:r>
                      <w:r>
                        <w:t xml:space="preserve"> </w:t>
                      </w:r>
                    </w:p>
                    <w:p w14:paraId="7EB994FC" w14:textId="77777777" w:rsidR="008C1518" w:rsidRPr="00A8404F" w:rsidRDefault="008C1518" w:rsidP="008C1518">
                      <w:pPr>
                        <w:ind w:left="142"/>
                      </w:pPr>
                    </w:p>
                    <w:p w14:paraId="07BB064A" w14:textId="77777777" w:rsidR="008C1518" w:rsidRPr="00EA3B69" w:rsidRDefault="008C1518" w:rsidP="008C1518"/>
                    <w:p w14:paraId="2CED0ACB" w14:textId="77777777" w:rsidR="008C1518" w:rsidRDefault="008C1518" w:rsidP="008C1518"/>
                  </w:txbxContent>
                </v:textbox>
              </v:shape>
            </w:pict>
          </mc:Fallback>
        </mc:AlternateContent>
      </w:r>
    </w:p>
    <w:p w14:paraId="538C67D9" w14:textId="7A36F27D" w:rsidR="00A13874" w:rsidRDefault="008C1518" w:rsidP="000A3A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8570B2" wp14:editId="57CB7A54">
                <wp:simplePos x="0" y="0"/>
                <wp:positionH relativeFrom="page">
                  <wp:align>right</wp:align>
                </wp:positionH>
                <wp:positionV relativeFrom="paragraph">
                  <wp:posOffset>13970</wp:posOffset>
                </wp:positionV>
                <wp:extent cx="3630930" cy="1771650"/>
                <wp:effectExtent l="0" t="0" r="2667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930" cy="17716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51C0A" w14:textId="63868414" w:rsidR="008C1518" w:rsidRPr="008C1518" w:rsidRDefault="008C1518" w:rsidP="008C1518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8C1518">
                              <w:rPr>
                                <w:b/>
                              </w:rPr>
                              <w:t>Matriculation requirements</w:t>
                            </w:r>
                          </w:p>
                          <w:p w14:paraId="3A85CE14" w14:textId="3A3FB4CD" w:rsidR="008C1518" w:rsidRDefault="008C1518" w:rsidP="008C1518">
                            <w:pPr>
                              <w:ind w:left="142"/>
                            </w:pPr>
                          </w:p>
                          <w:p w14:paraId="3907E6A7" w14:textId="2BEAD14F" w:rsidR="008C1518" w:rsidRPr="00A8404F" w:rsidRDefault="008C1518" w:rsidP="008C1518">
                            <w:pPr>
                              <w:ind w:left="142"/>
                            </w:pPr>
                            <w:r>
                              <w:t>In addition to the Sixth Form matriculation requirements, students must have at least a grade 6 in a humanity GCSE and at least a grade 5 in Mathematics. An ability to interpret data is essential for this course.</w:t>
                            </w:r>
                          </w:p>
                          <w:p w14:paraId="05E1688E" w14:textId="77777777" w:rsidR="008C1518" w:rsidRPr="00EA3B69" w:rsidRDefault="008C1518" w:rsidP="008C1518"/>
                          <w:p w14:paraId="3374B68D" w14:textId="77777777" w:rsidR="008C1518" w:rsidRDefault="008C1518" w:rsidP="008C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70B2" id="Text Box 23" o:spid="_x0000_s1031" type="#_x0000_t202" style="position:absolute;margin-left:234.7pt;margin-top:1.1pt;width:285.9pt;height:139.5pt;z-index:251745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" fillcolor="#ffc000 [3207]" strokeweight=".5pt">
                <v:textbox>
                  <w:txbxContent>
                    <w:p w14:paraId="35151C0A" w14:textId="63868414" w:rsidR="008C1518" w:rsidRPr="008C1518" w:rsidRDefault="008C1518" w:rsidP="008C1518">
                      <w:pPr>
                        <w:ind w:left="142"/>
                        <w:rPr>
                          <w:b/>
                        </w:rPr>
                      </w:pPr>
                      <w:r w:rsidRPr="008C1518">
                        <w:rPr>
                          <w:b/>
                        </w:rPr>
                        <w:t>Matriculation requirements</w:t>
                      </w:r>
                    </w:p>
                    <w:p w14:paraId="3A85CE14" w14:textId="3A3FB4CD" w:rsidR="008C1518" w:rsidRDefault="008C1518" w:rsidP="008C1518">
                      <w:pPr>
                        <w:ind w:left="142"/>
                      </w:pPr>
                    </w:p>
                    <w:p w14:paraId="3907E6A7" w14:textId="2BEAD14F" w:rsidR="008C1518" w:rsidRPr="00A8404F" w:rsidRDefault="008C1518" w:rsidP="008C1518">
                      <w:pPr>
                        <w:ind w:left="142"/>
                      </w:pPr>
                      <w:r>
                        <w:t>In addition to the Sixth Form matriculation requirements, students must have at least a grade 6 in a humanity GCSE and at least a grade 5 in Mathematics. An ability to interpret data is essential for this course.</w:t>
                      </w:r>
                    </w:p>
                    <w:p w14:paraId="05E1688E" w14:textId="77777777" w:rsidR="008C1518" w:rsidRPr="00EA3B69" w:rsidRDefault="008C1518" w:rsidP="008C1518"/>
                    <w:p w14:paraId="3374B68D" w14:textId="77777777" w:rsidR="008C1518" w:rsidRDefault="008C1518" w:rsidP="008C1518"/>
                  </w:txbxContent>
                </v:textbox>
                <w10:wrap anchorx="page"/>
              </v:shape>
            </w:pict>
          </mc:Fallback>
        </mc:AlternateContent>
      </w:r>
    </w:p>
    <w:p w14:paraId="54A65193" w14:textId="4A487497" w:rsidR="00A13874" w:rsidRDefault="00A13874" w:rsidP="000A3AE8"/>
    <w:p w14:paraId="5251204A" w14:textId="48D1C851" w:rsidR="00A13874" w:rsidRDefault="00A13874" w:rsidP="000A3AE8"/>
    <w:p w14:paraId="6ACF0CB5" w14:textId="0F450EE2" w:rsidR="00A13874" w:rsidRDefault="00A13874" w:rsidP="000A3AE8"/>
    <w:p w14:paraId="17B76FC1" w14:textId="22EBEF21" w:rsidR="00A13874" w:rsidRDefault="00A13874" w:rsidP="000A3AE8"/>
    <w:p w14:paraId="051FEDA9" w14:textId="349C1968" w:rsidR="00A13874" w:rsidRDefault="00A13874" w:rsidP="000A3AE8"/>
    <w:p w14:paraId="05D5D7BE" w14:textId="4D8E27A3" w:rsidR="00A13874" w:rsidRDefault="00A13874" w:rsidP="000A3AE8"/>
    <w:p w14:paraId="730FCD3D" w14:textId="459E767D" w:rsidR="00A13874" w:rsidRDefault="00A13874" w:rsidP="000A3AE8"/>
    <w:p w14:paraId="2E955DAC" w14:textId="59427265" w:rsidR="00A13874" w:rsidRDefault="00A13874" w:rsidP="000A3AE8"/>
    <w:p w14:paraId="7035024C" w14:textId="289CC3EC" w:rsidR="00A13874" w:rsidRPr="00A13874" w:rsidRDefault="008C1518" w:rsidP="000A3AE8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B4E4B4" wp14:editId="3D5ECBC9">
                <wp:simplePos x="0" y="0"/>
                <wp:positionH relativeFrom="column">
                  <wp:posOffset>-360045</wp:posOffset>
                </wp:positionH>
                <wp:positionV relativeFrom="paragraph">
                  <wp:posOffset>189865</wp:posOffset>
                </wp:positionV>
                <wp:extent cx="3754876" cy="1771650"/>
                <wp:effectExtent l="0" t="0" r="17145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876" cy="17716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EFDD2" w14:textId="6CD02540" w:rsidR="00060E73" w:rsidRPr="00BC4A83" w:rsidRDefault="00060E73" w:rsidP="00A32C41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BC4A83">
                              <w:rPr>
                                <w:b/>
                              </w:rPr>
                              <w:t>Wider Reading</w:t>
                            </w:r>
                          </w:p>
                          <w:p w14:paraId="667D3771" w14:textId="451D6473" w:rsidR="00EA3B69" w:rsidRDefault="00EA3B69" w:rsidP="00A32C41">
                            <w:pPr>
                              <w:ind w:left="142"/>
                            </w:pPr>
                            <w:r w:rsidRPr="00BC4A83">
                              <w:rPr>
                                <w:i/>
                              </w:rPr>
                              <w:t>Free Financial Times</w:t>
                            </w:r>
                            <w:r>
                              <w:t xml:space="preserve"> access: </w:t>
                            </w:r>
                            <w:hyperlink r:id="rId10" w:history="1">
                              <w:r w:rsidRPr="00817E1E">
                                <w:rPr>
                                  <w:rStyle w:val="Hyperlink"/>
                                </w:rPr>
                                <w:t>https://www.ft.com/corp-signup/join?token=620c8816-ba8c-4ff5-bd3a-e231347d9656</w:t>
                              </w:r>
                            </w:hyperlink>
                          </w:p>
                          <w:p w14:paraId="57EBA1D6" w14:textId="77777777" w:rsidR="00EA3B69" w:rsidRDefault="00EA3B69" w:rsidP="00A32C41">
                            <w:pPr>
                              <w:ind w:left="142"/>
                            </w:pPr>
                          </w:p>
                          <w:p w14:paraId="13A35BD5" w14:textId="3E532473" w:rsidR="00EA3B69" w:rsidRPr="00A8404F" w:rsidRDefault="00EA3B69" w:rsidP="00A32C41">
                            <w:pPr>
                              <w:ind w:left="142"/>
                            </w:pPr>
                            <w:r>
                              <w:t>Free “</w:t>
                            </w:r>
                            <w:r w:rsidRPr="00BC4A83">
                              <w:rPr>
                                <w:i/>
                              </w:rPr>
                              <w:t>The Economist</w:t>
                            </w:r>
                            <w:r>
                              <w:t>” app access:                                 www.</w:t>
                            </w:r>
                            <w:r w:rsidRPr="00C40947">
                              <w:t>economicsonline.co.uk</w:t>
                            </w:r>
                            <w:r>
                              <w:t xml:space="preserve"> </w:t>
                            </w:r>
                          </w:p>
                          <w:p w14:paraId="27E79504" w14:textId="7A4C91AB" w:rsidR="00EA3B69" w:rsidRPr="00EA3B69" w:rsidRDefault="00EA3B69" w:rsidP="00060E73"/>
                          <w:p w14:paraId="5BFC4A43" w14:textId="77777777" w:rsidR="00060E73" w:rsidRDefault="00060E73" w:rsidP="00060E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4E4B4" id="Text Box 62" o:spid="_x0000_s1032" type="#_x0000_t202" style="position:absolute;margin-left:-28.35pt;margin-top:14.95pt;width:295.65pt;height:13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" fillcolor="#002060" strokeweight=".5pt">
                <v:textbox>
                  <w:txbxContent>
                    <w:p w14:paraId="4C1EFDD2" w14:textId="6CD02540" w:rsidR="00060E73" w:rsidRPr="00BC4A83" w:rsidRDefault="00060E73" w:rsidP="00A32C41">
                      <w:pPr>
                        <w:ind w:left="142"/>
                        <w:rPr>
                          <w:b/>
                        </w:rPr>
                      </w:pPr>
                      <w:r w:rsidRPr="00BC4A83">
                        <w:rPr>
                          <w:b/>
                        </w:rPr>
                        <w:t>Wider Reading</w:t>
                      </w:r>
                    </w:p>
                    <w:p w14:paraId="667D3771" w14:textId="451D6473" w:rsidR="00EA3B69" w:rsidRDefault="00EA3B69" w:rsidP="00A32C41">
                      <w:pPr>
                        <w:ind w:left="142"/>
                      </w:pPr>
                      <w:r w:rsidRPr="00BC4A83">
                        <w:rPr>
                          <w:i/>
                        </w:rPr>
                        <w:t>Free Financial Times</w:t>
                      </w:r>
                      <w:r>
                        <w:t xml:space="preserve"> access: </w:t>
                      </w:r>
                      <w:hyperlink r:id="rId11" w:history="1">
                        <w:r w:rsidRPr="00817E1E">
                          <w:rPr>
                            <w:rStyle w:val="Hyperlink"/>
                          </w:rPr>
                          <w:t>https://www.ft.com/corp-signup/join?token=620c8816-ba8c-4ff5-bd3a-e231347d9656</w:t>
                        </w:r>
                      </w:hyperlink>
                    </w:p>
                    <w:p w14:paraId="57EBA1D6" w14:textId="77777777" w:rsidR="00EA3B69" w:rsidRDefault="00EA3B69" w:rsidP="00A32C41">
                      <w:pPr>
                        <w:ind w:left="142"/>
                      </w:pPr>
                    </w:p>
                    <w:p w14:paraId="13A35BD5" w14:textId="3E532473" w:rsidR="00EA3B69" w:rsidRPr="00A8404F" w:rsidRDefault="00EA3B69" w:rsidP="00A32C41">
                      <w:pPr>
                        <w:ind w:left="142"/>
                      </w:pPr>
                      <w:r>
                        <w:t>Free “</w:t>
                      </w:r>
                      <w:r w:rsidRPr="00BC4A83">
                        <w:rPr>
                          <w:i/>
                        </w:rPr>
                        <w:t>The Economist</w:t>
                      </w:r>
                      <w:r>
                        <w:t>” app access:                                 www.</w:t>
                      </w:r>
                      <w:r w:rsidRPr="00C40947">
                        <w:t>economicsonline.co.uk</w:t>
                      </w:r>
                      <w:r>
                        <w:t xml:space="preserve"> </w:t>
                      </w:r>
                    </w:p>
                    <w:p w14:paraId="27E79504" w14:textId="7A4C91AB" w:rsidR="00EA3B69" w:rsidRPr="00EA3B69" w:rsidRDefault="00EA3B69" w:rsidP="00060E73"/>
                    <w:p w14:paraId="5BFC4A43" w14:textId="77777777" w:rsidR="00060E73" w:rsidRDefault="00060E73" w:rsidP="00060E73"/>
                  </w:txbxContent>
                </v:textbox>
              </v:shape>
            </w:pict>
          </mc:Fallback>
        </mc:AlternateContent>
      </w:r>
    </w:p>
    <w:p w14:paraId="13EA9701" w14:textId="45949645" w:rsidR="000A3AE8" w:rsidRPr="000A3AE8" w:rsidRDefault="008C1518" w:rsidP="000A3A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2A65C8" wp14:editId="2BF4AC85">
                <wp:simplePos x="0" y="0"/>
                <wp:positionH relativeFrom="column">
                  <wp:posOffset>3404235</wp:posOffset>
                </wp:positionH>
                <wp:positionV relativeFrom="paragraph">
                  <wp:posOffset>8255</wp:posOffset>
                </wp:positionV>
                <wp:extent cx="3611880" cy="1771650"/>
                <wp:effectExtent l="0" t="0" r="2667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7716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43195" w14:textId="0418FDEE" w:rsidR="00170071" w:rsidRPr="00BC4A83" w:rsidRDefault="00EA3B69" w:rsidP="00A32C41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BC4A83">
                              <w:rPr>
                                <w:b/>
                              </w:rPr>
                              <w:t>Extra Challenge / Reading</w:t>
                            </w:r>
                          </w:p>
                          <w:p w14:paraId="4DD250C0" w14:textId="77777777" w:rsidR="00EA3B69" w:rsidRDefault="00EA3B69" w:rsidP="00A32C41">
                            <w:pPr>
                              <w:ind w:left="284"/>
                              <w:jc w:val="both"/>
                            </w:pPr>
                            <w:r>
                              <w:t xml:space="preserve">John Maynard Keynes – </w:t>
                            </w:r>
                            <w:r w:rsidRPr="00BC4A83">
                              <w:rPr>
                                <w:i/>
                              </w:rPr>
                              <w:t>The General Theory of Employment, Interest and Money</w:t>
                            </w:r>
                            <w:r>
                              <w:t xml:space="preserve"> </w:t>
                            </w:r>
                          </w:p>
                          <w:p w14:paraId="546D6719" w14:textId="77777777" w:rsidR="00EA3B69" w:rsidRDefault="00EA3B69" w:rsidP="00A32C41">
                            <w:pPr>
                              <w:ind w:left="284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A9128DB" w14:textId="77777777" w:rsidR="00EA3B69" w:rsidRDefault="00EA3B69" w:rsidP="00A32C41">
                            <w:pPr>
                              <w:ind w:left="284"/>
                              <w:jc w:val="both"/>
                            </w:pPr>
                            <w:r w:rsidRPr="00BC4A83">
                              <w:rPr>
                                <w:i/>
                              </w:rPr>
                              <w:t>The Truth About Markets</w:t>
                            </w:r>
                            <w:r>
                              <w:t xml:space="preserve"> – John Kay </w:t>
                            </w:r>
                          </w:p>
                          <w:p w14:paraId="1870C5EC" w14:textId="77777777" w:rsidR="00EA3B69" w:rsidRDefault="00EA3B69" w:rsidP="00A32C41">
                            <w:pPr>
                              <w:ind w:left="284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11C6BE3" w14:textId="77777777" w:rsidR="00EA3B69" w:rsidRDefault="00EA3B69" w:rsidP="00A32C41">
                            <w:pPr>
                              <w:ind w:left="284"/>
                            </w:pPr>
                            <w:r w:rsidRPr="00BC4A83">
                              <w:rPr>
                                <w:i/>
                              </w:rPr>
                              <w:t>The Undercover Economist</w:t>
                            </w:r>
                            <w:r>
                              <w:t xml:space="preserve"> – Tim </w:t>
                            </w:r>
                            <w:proofErr w:type="spellStart"/>
                            <w:r>
                              <w:t>Harford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54D49FE" w14:textId="77777777" w:rsidR="00EA3B69" w:rsidRPr="00226E56" w:rsidRDefault="00EA3B6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B5F61B8" w14:textId="77777777" w:rsidR="00226E56" w:rsidRDefault="00226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65C8" id="Text Box 4" o:spid="_x0000_s1033" type="#_x0000_t202" style="position:absolute;margin-left:268.05pt;margin-top:.65pt;width:284.4pt;height:13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" fillcolor="#002060" strokeweight=".5pt">
                <v:textbox>
                  <w:txbxContent>
                    <w:p w14:paraId="07543195" w14:textId="0418FDEE" w:rsidR="00170071" w:rsidRPr="00BC4A83" w:rsidRDefault="00EA3B69" w:rsidP="00A32C41">
                      <w:pPr>
                        <w:ind w:left="284"/>
                        <w:rPr>
                          <w:b/>
                        </w:rPr>
                      </w:pPr>
                      <w:r w:rsidRPr="00BC4A83">
                        <w:rPr>
                          <w:b/>
                        </w:rPr>
                        <w:t>Extra Challenge / Reading</w:t>
                      </w:r>
                    </w:p>
                    <w:p w14:paraId="4DD250C0" w14:textId="77777777" w:rsidR="00EA3B69" w:rsidRDefault="00EA3B69" w:rsidP="00A32C41">
                      <w:pPr>
                        <w:ind w:left="284"/>
                        <w:jc w:val="both"/>
                      </w:pPr>
                      <w:r>
                        <w:t xml:space="preserve">John Maynard Keynes – </w:t>
                      </w:r>
                      <w:r w:rsidRPr="00BC4A83">
                        <w:rPr>
                          <w:i/>
                        </w:rPr>
                        <w:t>The General Theory of Employment, Interest and Money</w:t>
                      </w:r>
                      <w:r>
                        <w:t xml:space="preserve"> </w:t>
                      </w:r>
                    </w:p>
                    <w:p w14:paraId="546D6719" w14:textId="77777777" w:rsidR="00EA3B69" w:rsidRDefault="00EA3B69" w:rsidP="00A32C41">
                      <w:pPr>
                        <w:ind w:left="284"/>
                        <w:rPr>
                          <w:b/>
                          <w:u w:val="single"/>
                        </w:rPr>
                      </w:pPr>
                    </w:p>
                    <w:p w14:paraId="0A9128DB" w14:textId="77777777" w:rsidR="00EA3B69" w:rsidRDefault="00EA3B69" w:rsidP="00A32C41">
                      <w:pPr>
                        <w:ind w:left="284"/>
                        <w:jc w:val="both"/>
                      </w:pPr>
                      <w:r w:rsidRPr="00BC4A83">
                        <w:rPr>
                          <w:i/>
                        </w:rPr>
                        <w:t>The Truth About Markets</w:t>
                      </w:r>
                      <w:r>
                        <w:t xml:space="preserve"> – John Kay </w:t>
                      </w:r>
                    </w:p>
                    <w:p w14:paraId="1870C5EC" w14:textId="77777777" w:rsidR="00EA3B69" w:rsidRDefault="00EA3B69" w:rsidP="00A32C41">
                      <w:pPr>
                        <w:ind w:left="284"/>
                        <w:rPr>
                          <w:b/>
                          <w:u w:val="single"/>
                        </w:rPr>
                      </w:pPr>
                    </w:p>
                    <w:p w14:paraId="711C6BE3" w14:textId="77777777" w:rsidR="00EA3B69" w:rsidRDefault="00EA3B69" w:rsidP="00A32C41">
                      <w:pPr>
                        <w:ind w:left="284"/>
                      </w:pPr>
                      <w:r w:rsidRPr="00BC4A83">
                        <w:rPr>
                          <w:i/>
                        </w:rPr>
                        <w:t>The Undercover Economist</w:t>
                      </w:r>
                      <w:r>
                        <w:t xml:space="preserve"> – Tim </w:t>
                      </w:r>
                      <w:proofErr w:type="spellStart"/>
                      <w:r>
                        <w:t>Harford</w:t>
                      </w:r>
                      <w:proofErr w:type="spellEnd"/>
                      <w:r>
                        <w:t xml:space="preserve"> </w:t>
                      </w:r>
                    </w:p>
                    <w:p w14:paraId="354D49FE" w14:textId="77777777" w:rsidR="00EA3B69" w:rsidRPr="00226E56" w:rsidRDefault="00EA3B69">
                      <w:pPr>
                        <w:rPr>
                          <w:b/>
                          <w:u w:val="single"/>
                        </w:rPr>
                      </w:pPr>
                    </w:p>
                    <w:p w14:paraId="4B5F61B8" w14:textId="77777777" w:rsidR="00226E56" w:rsidRDefault="00226E56"/>
                  </w:txbxContent>
                </v:textbox>
              </v:shape>
            </w:pict>
          </mc:Fallback>
        </mc:AlternateContent>
      </w:r>
    </w:p>
    <w:p w14:paraId="3CEEC72F" w14:textId="1220CC14" w:rsidR="00060E73" w:rsidRDefault="007C2859" w:rsidP="00060E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F327D" wp14:editId="25541FA7">
                <wp:simplePos x="0" y="0"/>
                <wp:positionH relativeFrom="column">
                  <wp:posOffset>-120650</wp:posOffset>
                </wp:positionH>
                <wp:positionV relativeFrom="paragraph">
                  <wp:posOffset>8077200</wp:posOffset>
                </wp:positionV>
                <wp:extent cx="1936750" cy="199390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19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C2367" w14:textId="5C014DC2" w:rsidR="007C2859" w:rsidRDefault="007C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327D" id="Text Box 12" o:spid="_x0000_s1034" type="#_x0000_t202" style="position:absolute;margin-left:-9.5pt;margin-top:636pt;width:152.5pt;height:1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" fillcolor="white [3201]" strokeweight=".5pt">
                <v:textbox>
                  <w:txbxContent>
                    <w:p w14:paraId="744C2367" w14:textId="5C014DC2" w:rsidR="007C2859" w:rsidRDefault="007C285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CC460A" wp14:editId="5A945E47">
                <wp:simplePos x="0" y="0"/>
                <wp:positionH relativeFrom="column">
                  <wp:posOffset>4552950</wp:posOffset>
                </wp:positionH>
                <wp:positionV relativeFrom="paragraph">
                  <wp:posOffset>8039100</wp:posOffset>
                </wp:positionV>
                <wp:extent cx="2279650" cy="2032000"/>
                <wp:effectExtent l="0" t="0" r="2540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2E8C2" w14:textId="5837463A" w:rsidR="007C2859" w:rsidRDefault="007C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C460A" id="Text Box 20" o:spid="_x0000_s1035" type="#_x0000_t202" style="position:absolute;margin-left:358.5pt;margin-top:633pt;width:179.5pt;height:16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" fillcolor="white [3201]" strokeweight=".5pt">
                <v:textbox>
                  <w:txbxContent>
                    <w:p w14:paraId="49D2E8C2" w14:textId="5837463A" w:rsidR="007C2859" w:rsidRDefault="007C285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98C2B" wp14:editId="08F1A489">
                <wp:simplePos x="0" y="0"/>
                <wp:positionH relativeFrom="column">
                  <wp:posOffset>2171700</wp:posOffset>
                </wp:positionH>
                <wp:positionV relativeFrom="paragraph">
                  <wp:posOffset>8039100</wp:posOffset>
                </wp:positionV>
                <wp:extent cx="2000250" cy="20764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ADAF5" w14:textId="3910E53E" w:rsidR="007C2859" w:rsidRDefault="007C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8C2B" id="Text Box 13" o:spid="_x0000_s1036" type="#_x0000_t202" style="position:absolute;margin-left:171pt;margin-top:633pt;width:157.5pt;height:16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" fillcolor="white [3201]" strokeweight=".5pt">
                <v:textbox>
                  <w:txbxContent>
                    <w:p w14:paraId="39CADAF5" w14:textId="3910E53E" w:rsidR="007C2859" w:rsidRDefault="007C2859"/>
                  </w:txbxContent>
                </v:textbox>
              </v:shape>
            </w:pict>
          </mc:Fallback>
        </mc:AlternateContent>
      </w:r>
      <w:r w:rsidR="000A3AE8">
        <w:tab/>
      </w:r>
    </w:p>
    <w:p w14:paraId="5DC75BC2" w14:textId="015DEAA5" w:rsidR="00060E73" w:rsidRDefault="00060E73" w:rsidP="00060E73"/>
    <w:p w14:paraId="6708847C" w14:textId="7A27BA4D" w:rsidR="00060E73" w:rsidRDefault="00060E73" w:rsidP="00060E73"/>
    <w:p w14:paraId="4CDA7B93" w14:textId="3B06BE4E" w:rsidR="00060E73" w:rsidRDefault="00060E73" w:rsidP="00060E73"/>
    <w:p w14:paraId="0CFA5247" w14:textId="2439CC5C" w:rsidR="00060E73" w:rsidRDefault="00060E73" w:rsidP="00060E73"/>
    <w:p w14:paraId="16C9A328" w14:textId="6BEB8CBE" w:rsidR="00060E73" w:rsidRDefault="00060E73" w:rsidP="00060E73"/>
    <w:p w14:paraId="1505CDBF" w14:textId="447024B4" w:rsidR="00060E73" w:rsidRDefault="00060E73" w:rsidP="00060E73"/>
    <w:p w14:paraId="5B9C486B" w14:textId="7D921BB6" w:rsidR="00060E73" w:rsidRDefault="00060E73" w:rsidP="00060E73"/>
    <w:p w14:paraId="44EC3B57" w14:textId="2904AC36" w:rsidR="00060E73" w:rsidRDefault="008C1518" w:rsidP="00060E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B3188" wp14:editId="0A9595E9">
                <wp:simplePos x="0" y="0"/>
                <wp:positionH relativeFrom="page">
                  <wp:align>left</wp:align>
                </wp:positionH>
                <wp:positionV relativeFrom="paragraph">
                  <wp:posOffset>171450</wp:posOffset>
                </wp:positionV>
                <wp:extent cx="7706360" cy="339725"/>
                <wp:effectExtent l="0" t="0" r="2794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6360" cy="339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78D78" w14:textId="1C76914E" w:rsidR="00770FF0" w:rsidRPr="003846B4" w:rsidRDefault="001D6E69" w:rsidP="00770F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“Economics is the study of mankind in the ordinary business of life” Alfred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Marhsall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B3188" id="_x0000_s1037" type="#_x0000_t202" style="position:absolute;margin-left:0;margin-top:13.5pt;width:606.8pt;height:26.7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" fillcolor="#ed7d31 [3205]" strokeweight=".5pt">
                <v:textbox>
                  <w:txbxContent>
                    <w:p w14:paraId="68478D78" w14:textId="1C76914E" w:rsidR="00770FF0" w:rsidRPr="003846B4" w:rsidRDefault="001D6E69" w:rsidP="00770F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“Economics is the study of mankind in the ordinary business of life” Alfred </w:t>
                      </w:r>
                      <w:proofErr w:type="spellStart"/>
                      <w:r>
                        <w:rPr>
                          <w:i/>
                          <w:sz w:val="22"/>
                          <w:szCs w:val="22"/>
                        </w:rPr>
                        <w:t>Marhsall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D8DEB8" w14:textId="752BA304" w:rsidR="00060E73" w:rsidRDefault="00060E73" w:rsidP="00060E73"/>
    <w:p w14:paraId="6D4852E2" w14:textId="6EA2A500" w:rsidR="00060E73" w:rsidRDefault="00060E73" w:rsidP="00060E73"/>
    <w:p w14:paraId="508DC845" w14:textId="3F35EE31" w:rsidR="00060E73" w:rsidRDefault="00060E73" w:rsidP="00060E73"/>
    <w:p w14:paraId="0B8A41DB" w14:textId="1DAE39AC" w:rsidR="00060E73" w:rsidRDefault="00060E73" w:rsidP="00060E73"/>
    <w:p w14:paraId="5EED8D46" w14:textId="29942C7B" w:rsidR="00060E73" w:rsidRDefault="00060E73" w:rsidP="00060E73"/>
    <w:p w14:paraId="07FE42E3" w14:textId="23B922EE" w:rsidR="00060E73" w:rsidRDefault="00060E73" w:rsidP="00060E73"/>
    <w:p w14:paraId="5C5F292C" w14:textId="149924C4" w:rsidR="00060E73" w:rsidRDefault="00060E73" w:rsidP="00060E73"/>
    <w:p w14:paraId="1A233B58" w14:textId="3B33DD5D" w:rsidR="00060E73" w:rsidRDefault="00060E73" w:rsidP="00060E73"/>
    <w:p w14:paraId="24BAE738" w14:textId="76E33E70" w:rsidR="00060E73" w:rsidRDefault="00060E73" w:rsidP="00060E73"/>
    <w:p w14:paraId="40395C13" w14:textId="1A7A3CC8" w:rsidR="00060E73" w:rsidRDefault="00060E73" w:rsidP="00060E73"/>
    <w:p w14:paraId="2AFF7612" w14:textId="0B9B4DFB" w:rsidR="00060E73" w:rsidRDefault="00060E73" w:rsidP="00060E73"/>
    <w:p w14:paraId="6B43649E" w14:textId="6A92F3DA" w:rsidR="00060E73" w:rsidRDefault="00060E73" w:rsidP="00060E73"/>
    <w:p w14:paraId="7B921D54" w14:textId="5D9C1F2D" w:rsidR="00060E73" w:rsidRPr="00060E73" w:rsidRDefault="00060E73" w:rsidP="00060E73">
      <w:pPr>
        <w:rPr>
          <w:rFonts w:ascii="Times New Roman" w:eastAsia="Times New Roman" w:hAnsi="Times New Roman" w:cs="Times New Roman"/>
          <w:lang w:eastAsia="en-GB"/>
        </w:rPr>
      </w:pPr>
    </w:p>
    <w:p w14:paraId="2759E848" w14:textId="6F52AB4C" w:rsidR="000A3AE8" w:rsidRDefault="000A3AE8" w:rsidP="00236B8B">
      <w:pPr>
        <w:rPr>
          <w:noProof/>
          <w:lang w:eastAsia="en-GB"/>
        </w:rPr>
      </w:pPr>
    </w:p>
    <w:p w14:paraId="068E242F" w14:textId="41913190" w:rsidR="00060E73" w:rsidRPr="00060E73" w:rsidRDefault="00060E73" w:rsidP="00060E73">
      <w:r w:rsidRPr="00060E73">
        <w:rPr>
          <w:rFonts w:ascii="Times New Roman" w:eastAsia="Times New Roman" w:hAnsi="Times New Roman" w:cs="Times New Roman"/>
          <w:lang w:eastAsia="en-GB"/>
        </w:rPr>
        <w:fldChar w:fldCharType="begin"/>
      </w:r>
      <w:r w:rsidR="008E6E41">
        <w:rPr>
          <w:rFonts w:ascii="Times New Roman" w:eastAsia="Times New Roman" w:hAnsi="Times New Roman" w:cs="Times New Roman"/>
          <w:lang w:eastAsia="en-GB"/>
        </w:rPr>
        <w:instrText xml:space="preserve"> INCLUDEPICTURE "C:\\var\\folders\\1s\\txc7z_mj4rs1_nrdfvgl9krw0000gn\\T\\com.microsoft.Word\\WebArchiveCopyPasteTempFiles\\gs13uqU1doAAAAASUVORK5CYII=" \* MERGEFORMAT </w:instrText>
      </w:r>
      <w:r w:rsidRPr="00060E73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060E73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A1C4D47" w14:textId="537FBDF2" w:rsidR="00060E73" w:rsidRPr="00060E73" w:rsidRDefault="00060E73" w:rsidP="00060E73"/>
    <w:p w14:paraId="32594F8F" w14:textId="3C6F1ECD" w:rsidR="00060E73" w:rsidRPr="00060E73" w:rsidRDefault="00060E73" w:rsidP="00060E73"/>
    <w:p w14:paraId="71F1D336" w14:textId="782A45A6" w:rsidR="00060E73" w:rsidRPr="00060E73" w:rsidRDefault="00060E73" w:rsidP="00060E73"/>
    <w:p w14:paraId="7FF0CF84" w14:textId="70D3BE03" w:rsidR="00060E73" w:rsidRPr="00060E73" w:rsidRDefault="00060E73" w:rsidP="00060E73"/>
    <w:p w14:paraId="0012B08F" w14:textId="705BDBEA" w:rsidR="00060E73" w:rsidRPr="00060E73" w:rsidRDefault="00060E73" w:rsidP="00060E73"/>
    <w:p w14:paraId="2FF18C33" w14:textId="3CFDAFF7" w:rsidR="00060E73" w:rsidRPr="00060E73" w:rsidRDefault="00060E73" w:rsidP="00060E73"/>
    <w:p w14:paraId="64C2EDAE" w14:textId="21DA5714" w:rsidR="00060E73" w:rsidRPr="00060E73" w:rsidRDefault="00060E73" w:rsidP="00060E73"/>
    <w:p w14:paraId="18C4CE21" w14:textId="51248C79" w:rsidR="00060E73" w:rsidRPr="00060E73" w:rsidRDefault="00060E73" w:rsidP="00060E73"/>
    <w:p w14:paraId="022DD88D" w14:textId="16E6C3AC" w:rsidR="00060E73" w:rsidRPr="00060E73" w:rsidRDefault="00060E73" w:rsidP="00060E73"/>
    <w:p w14:paraId="616809C0" w14:textId="5DACB47A" w:rsidR="00060E73" w:rsidRDefault="00060E73" w:rsidP="00060E73">
      <w:pPr>
        <w:tabs>
          <w:tab w:val="left" w:pos="2037"/>
        </w:tabs>
      </w:pPr>
    </w:p>
    <w:p w14:paraId="7B884946" w14:textId="4DDEE1E7" w:rsidR="00060E73" w:rsidRPr="00060E73" w:rsidRDefault="00060E73" w:rsidP="00060E73"/>
    <w:p w14:paraId="185F3EDE" w14:textId="2E9E11BA" w:rsidR="00060E73" w:rsidRPr="00060E73" w:rsidRDefault="00060E73" w:rsidP="00060E73"/>
    <w:p w14:paraId="03368265" w14:textId="64208198" w:rsidR="00060E73" w:rsidRPr="00060E73" w:rsidRDefault="00060E73" w:rsidP="00060E73"/>
    <w:p w14:paraId="5915E3A5" w14:textId="696BBB61" w:rsidR="00060E73" w:rsidRPr="00060E73" w:rsidRDefault="00060E73" w:rsidP="00060E73"/>
    <w:p w14:paraId="06CD8547" w14:textId="4E6F771D" w:rsidR="00060E73" w:rsidRPr="00060E73" w:rsidRDefault="00060E73" w:rsidP="00060E73"/>
    <w:p w14:paraId="346F4EBE" w14:textId="52794C7D" w:rsidR="00060E73" w:rsidRPr="00060E73" w:rsidRDefault="00060E73" w:rsidP="00060E73"/>
    <w:p w14:paraId="24D2BDE8" w14:textId="74776FE2" w:rsidR="00060E73" w:rsidRPr="00060E73" w:rsidRDefault="00060E73" w:rsidP="00060E73"/>
    <w:p w14:paraId="0E69C698" w14:textId="3D1E94FF" w:rsidR="00060E73" w:rsidRPr="00060E73" w:rsidRDefault="00060E73" w:rsidP="00060E73"/>
    <w:p w14:paraId="5C8C8FE8" w14:textId="65A40C5B" w:rsidR="00060E73" w:rsidRPr="00060E73" w:rsidRDefault="00060E73" w:rsidP="00060E73"/>
    <w:p w14:paraId="2D652813" w14:textId="4078C067" w:rsidR="00060E73" w:rsidRPr="00060E73" w:rsidRDefault="00060E73" w:rsidP="00060E73"/>
    <w:p w14:paraId="6BF042B7" w14:textId="7ADFE5BB" w:rsidR="00060E73" w:rsidRPr="00060E73" w:rsidRDefault="00060E73" w:rsidP="00060E73"/>
    <w:p w14:paraId="54C3B5C6" w14:textId="3452C2E8" w:rsidR="00060E73" w:rsidRPr="00060E73" w:rsidRDefault="00060E73" w:rsidP="00060E73"/>
    <w:p w14:paraId="5D85522B" w14:textId="08346831" w:rsidR="00060E73" w:rsidRPr="00060E73" w:rsidRDefault="00060E73" w:rsidP="00060E73"/>
    <w:p w14:paraId="5BB2F0E9" w14:textId="7AD10B69" w:rsidR="00060E73" w:rsidRPr="00060E73" w:rsidRDefault="00060E73" w:rsidP="00060E73"/>
    <w:p w14:paraId="40AFA325" w14:textId="363ECBEA" w:rsidR="00060E73" w:rsidRPr="00060E73" w:rsidRDefault="00060E73" w:rsidP="00060E73"/>
    <w:p w14:paraId="3EAEC012" w14:textId="63ABBD6F" w:rsidR="00060E73" w:rsidRPr="00060E73" w:rsidRDefault="00060E73" w:rsidP="00060E73"/>
    <w:p w14:paraId="36DD552C" w14:textId="2E298A60" w:rsidR="00060E73" w:rsidRPr="00060E73" w:rsidRDefault="00060E73" w:rsidP="00060E73"/>
    <w:p w14:paraId="3B43320C" w14:textId="79340A22" w:rsidR="00060E73" w:rsidRPr="00060E73" w:rsidRDefault="00060E73" w:rsidP="00060E73"/>
    <w:p w14:paraId="0E5DBEB4" w14:textId="068FB336" w:rsidR="00060E73" w:rsidRDefault="00060E73" w:rsidP="00060E73"/>
    <w:p w14:paraId="199B505C" w14:textId="2B97DB3B" w:rsidR="00060E73" w:rsidRDefault="00060E73" w:rsidP="00060E73">
      <w:pPr>
        <w:tabs>
          <w:tab w:val="left" w:pos="2803"/>
        </w:tabs>
      </w:pPr>
      <w:r>
        <w:tab/>
      </w:r>
    </w:p>
    <w:p w14:paraId="2F6E5630" w14:textId="278FE1DC" w:rsidR="00060E73" w:rsidRDefault="00060E73" w:rsidP="00060E73">
      <w:pPr>
        <w:tabs>
          <w:tab w:val="left" w:pos="2803"/>
        </w:tabs>
      </w:pPr>
    </w:p>
    <w:p w14:paraId="43C2CCC6" w14:textId="03241FC6" w:rsidR="00060E73" w:rsidRDefault="00060E73" w:rsidP="00060E73">
      <w:pPr>
        <w:tabs>
          <w:tab w:val="left" w:pos="2803"/>
        </w:tabs>
      </w:pPr>
    </w:p>
    <w:p w14:paraId="009E431D" w14:textId="54B1BDC2" w:rsidR="00060E73" w:rsidRPr="00060E73" w:rsidRDefault="00060E73" w:rsidP="00060E73">
      <w:pPr>
        <w:tabs>
          <w:tab w:val="left" w:pos="2803"/>
        </w:tabs>
      </w:pPr>
    </w:p>
    <w:sectPr w:rsidR="00060E73" w:rsidRPr="00060E73" w:rsidSect="00E64A7F">
      <w:pgSz w:w="11900" w:h="16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7B1C"/>
    <w:multiLevelType w:val="hybridMultilevel"/>
    <w:tmpl w:val="45A4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3B7B"/>
    <w:multiLevelType w:val="hybridMultilevel"/>
    <w:tmpl w:val="44B8B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76A2"/>
    <w:multiLevelType w:val="hybridMultilevel"/>
    <w:tmpl w:val="D5FE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1240"/>
    <w:multiLevelType w:val="hybridMultilevel"/>
    <w:tmpl w:val="955E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68FA"/>
    <w:multiLevelType w:val="hybridMultilevel"/>
    <w:tmpl w:val="2A58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62CE6"/>
    <w:multiLevelType w:val="hybridMultilevel"/>
    <w:tmpl w:val="5F6A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4702"/>
    <w:multiLevelType w:val="hybridMultilevel"/>
    <w:tmpl w:val="EDF09C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71B08"/>
    <w:multiLevelType w:val="hybridMultilevel"/>
    <w:tmpl w:val="C57809D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CF64C6"/>
    <w:multiLevelType w:val="hybridMultilevel"/>
    <w:tmpl w:val="81946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C210F"/>
    <w:multiLevelType w:val="hybridMultilevel"/>
    <w:tmpl w:val="E80A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E8"/>
    <w:rsid w:val="00060E73"/>
    <w:rsid w:val="00070340"/>
    <w:rsid w:val="00076465"/>
    <w:rsid w:val="00084D81"/>
    <w:rsid w:val="000A11AD"/>
    <w:rsid w:val="000A3AE8"/>
    <w:rsid w:val="000C071B"/>
    <w:rsid w:val="000F35E9"/>
    <w:rsid w:val="000F4A2A"/>
    <w:rsid w:val="00100F35"/>
    <w:rsid w:val="00143AD7"/>
    <w:rsid w:val="00166147"/>
    <w:rsid w:val="00170071"/>
    <w:rsid w:val="0017680B"/>
    <w:rsid w:val="001C1E8E"/>
    <w:rsid w:val="001D2EAB"/>
    <w:rsid w:val="001D6E69"/>
    <w:rsid w:val="001E5A63"/>
    <w:rsid w:val="00226E56"/>
    <w:rsid w:val="00236B8B"/>
    <w:rsid w:val="00255855"/>
    <w:rsid w:val="002617B1"/>
    <w:rsid w:val="002734B2"/>
    <w:rsid w:val="002A45ED"/>
    <w:rsid w:val="002C13ED"/>
    <w:rsid w:val="002E25B7"/>
    <w:rsid w:val="00312A65"/>
    <w:rsid w:val="003231F8"/>
    <w:rsid w:val="0035474F"/>
    <w:rsid w:val="003561B6"/>
    <w:rsid w:val="0037269D"/>
    <w:rsid w:val="00383442"/>
    <w:rsid w:val="003846B4"/>
    <w:rsid w:val="003865DC"/>
    <w:rsid w:val="003D570F"/>
    <w:rsid w:val="003F1DB6"/>
    <w:rsid w:val="003F7EFE"/>
    <w:rsid w:val="00475680"/>
    <w:rsid w:val="00497AD5"/>
    <w:rsid w:val="004A1907"/>
    <w:rsid w:val="004B060C"/>
    <w:rsid w:val="004B70D6"/>
    <w:rsid w:val="005130BE"/>
    <w:rsid w:val="00547F03"/>
    <w:rsid w:val="0058782E"/>
    <w:rsid w:val="0059433E"/>
    <w:rsid w:val="005A25B8"/>
    <w:rsid w:val="00626324"/>
    <w:rsid w:val="00670778"/>
    <w:rsid w:val="00674CE9"/>
    <w:rsid w:val="00675BCD"/>
    <w:rsid w:val="00684E11"/>
    <w:rsid w:val="00687296"/>
    <w:rsid w:val="00693427"/>
    <w:rsid w:val="006C49A4"/>
    <w:rsid w:val="006D1E7C"/>
    <w:rsid w:val="00710D58"/>
    <w:rsid w:val="00712925"/>
    <w:rsid w:val="00745E03"/>
    <w:rsid w:val="00770FF0"/>
    <w:rsid w:val="007818E9"/>
    <w:rsid w:val="007B4B0F"/>
    <w:rsid w:val="007C2859"/>
    <w:rsid w:val="007F0D63"/>
    <w:rsid w:val="00812D29"/>
    <w:rsid w:val="008B6041"/>
    <w:rsid w:val="008C1518"/>
    <w:rsid w:val="008E6E41"/>
    <w:rsid w:val="00945A40"/>
    <w:rsid w:val="00966B0C"/>
    <w:rsid w:val="00981E75"/>
    <w:rsid w:val="009A3735"/>
    <w:rsid w:val="009C73B2"/>
    <w:rsid w:val="00A13874"/>
    <w:rsid w:val="00A304CE"/>
    <w:rsid w:val="00A32C41"/>
    <w:rsid w:val="00A65A5F"/>
    <w:rsid w:val="00B34F6A"/>
    <w:rsid w:val="00B561B8"/>
    <w:rsid w:val="00BC4A83"/>
    <w:rsid w:val="00BD2B6F"/>
    <w:rsid w:val="00C118C8"/>
    <w:rsid w:val="00C12052"/>
    <w:rsid w:val="00CB3479"/>
    <w:rsid w:val="00CC205B"/>
    <w:rsid w:val="00CF4500"/>
    <w:rsid w:val="00D25EC5"/>
    <w:rsid w:val="00D800B9"/>
    <w:rsid w:val="00DA582F"/>
    <w:rsid w:val="00DB3916"/>
    <w:rsid w:val="00DB6136"/>
    <w:rsid w:val="00DC00B2"/>
    <w:rsid w:val="00DD2053"/>
    <w:rsid w:val="00DD4E11"/>
    <w:rsid w:val="00DF7813"/>
    <w:rsid w:val="00E27B17"/>
    <w:rsid w:val="00E47CFA"/>
    <w:rsid w:val="00E62D17"/>
    <w:rsid w:val="00E64A7F"/>
    <w:rsid w:val="00EA3B69"/>
    <w:rsid w:val="00EC65B6"/>
    <w:rsid w:val="00EE215A"/>
    <w:rsid w:val="00F25A9B"/>
    <w:rsid w:val="00F45B43"/>
    <w:rsid w:val="00F56C17"/>
    <w:rsid w:val="00F62CE0"/>
    <w:rsid w:val="00F874BF"/>
    <w:rsid w:val="00FC422E"/>
    <w:rsid w:val="00FF0868"/>
    <w:rsid w:val="178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0428"/>
  <w15:docId w15:val="{14CBBA81-F393-4A7F-ADF1-655D9F1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A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A3A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A3AE8"/>
  </w:style>
  <w:style w:type="character" w:customStyle="1" w:styleId="eop">
    <w:name w:val="eop"/>
    <w:basedOn w:val="DefaultParagraphFont"/>
    <w:rsid w:val="000A3AE8"/>
  </w:style>
  <w:style w:type="paragraph" w:styleId="ListParagraph">
    <w:name w:val="List Paragraph"/>
    <w:basedOn w:val="Normal"/>
    <w:uiPriority w:val="34"/>
    <w:qFormat/>
    <w:rsid w:val="00E27B1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1E8E"/>
    <w:rPr>
      <w:color w:val="0563C1" w:themeColor="hyperlink"/>
      <w:u w:val="single"/>
    </w:rPr>
  </w:style>
  <w:style w:type="paragraph" w:customStyle="1" w:styleId="Default">
    <w:name w:val="Default"/>
    <w:rsid w:val="007818E9"/>
    <w:pPr>
      <w:autoSpaceDE w:val="0"/>
      <w:autoSpaceDN w:val="0"/>
      <w:adjustRightInd w:val="0"/>
    </w:pPr>
    <w:rPr>
      <w:rFonts w:ascii="Wingdings" w:hAnsi="Wingdings" w:cs="Wingdings"/>
      <w:color w:val="000000"/>
    </w:rPr>
  </w:style>
  <w:style w:type="paragraph" w:styleId="NoSpacing">
    <w:name w:val="No Spacing"/>
    <w:uiPriority w:val="1"/>
    <w:qFormat/>
    <w:rsid w:val="00626324"/>
  </w:style>
  <w:style w:type="paragraph" w:customStyle="1" w:styleId="xmsonormal">
    <w:name w:val="x_msonormal"/>
    <w:basedOn w:val="Normal"/>
    <w:rsid w:val="0035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41"/>
    <w:rPr>
      <w:rFonts w:ascii="Tahoma" w:hAnsi="Tahoma" w:cs="Tahoma"/>
      <w:sz w:val="16"/>
      <w:szCs w:val="16"/>
    </w:rPr>
  </w:style>
  <w:style w:type="character" w:customStyle="1" w:styleId="scxw157325136">
    <w:name w:val="scxw157325136"/>
    <w:basedOn w:val="DefaultParagraphFont"/>
    <w:rsid w:val="008B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5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98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t.com/corp-signup/join?token=620c8816-ba8c-4ff5-bd3a-e231347d9656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ft.com/corp-signup/join?token=620c8816-ba8c-4ff5-bd3a-e231347d965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0989FF8B0547AC059AFBD4C1EDE6" ma:contentTypeVersion="7" ma:contentTypeDescription="Create a new document." ma:contentTypeScope="" ma:versionID="d4f07757e4ca11d17d48f4328ae97a77">
  <xsd:schema xmlns:xsd="http://www.w3.org/2001/XMLSchema" xmlns:xs="http://www.w3.org/2001/XMLSchema" xmlns:p="http://schemas.microsoft.com/office/2006/metadata/properties" xmlns:ns2="c5490284-cae5-42fe-b678-ccde70682dd0" xmlns:ns3="0dd13070-9c0e-439f-8122-49a02004628e" targetNamespace="http://schemas.microsoft.com/office/2006/metadata/properties" ma:root="true" ma:fieldsID="a2886dd20fb34135f26fd659bb0c735c" ns2:_="" ns3:_="">
    <xsd:import namespace="c5490284-cae5-42fe-b678-ccde70682dd0"/>
    <xsd:import namespace="0dd13070-9c0e-439f-8122-49a020046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astReviewed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284-cae5-42fe-b678-ccde70682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stReviewedDate" ma:index="12" nillable="true" ma:displayName="Last Reviewed Date" ma:format="DateOnly" ma:internalName="LastReview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13070-9c0e-439f-8122-49a020046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ewedDate xmlns="c5490284-cae5-42fe-b678-ccde70682d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F467-9838-4D5B-97B9-BFF61E815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90284-cae5-42fe-b678-ccde70682dd0"/>
    <ds:schemaRef ds:uri="0dd13070-9c0e-439f-8122-49a02004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A9B5C-6F1D-49D7-B61C-714770FE6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F59A4-B722-4BC4-98A8-D4D81A496973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0dd13070-9c0e-439f-8122-49a02004628e"/>
    <ds:schemaRef ds:uri="http://schemas.microsoft.com/office/infopath/2007/PartnerControls"/>
    <ds:schemaRef ds:uri="c5490284-cae5-42fe-b678-ccde70682dd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A19DE0-FFAA-4675-A2C7-63E67526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Ashworth</dc:creator>
  <cp:lastModifiedBy>Mrs K Mason</cp:lastModifiedBy>
  <cp:revision>2</cp:revision>
  <dcterms:created xsi:type="dcterms:W3CDTF">2023-07-19T08:25:00Z</dcterms:created>
  <dcterms:modified xsi:type="dcterms:W3CDTF">2023-07-19T08:25:00Z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543800</vt:r8>
  </property>
  <property fmtid="{D5CDD505-2E9C-101B-9397-08002B2CF9AE}" pid="3" name="ContentTypeId">
    <vt:lpwstr>0x010100C4750989FF8B0547AC059AFBD4C1EDE6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